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064342" w:rsidR="00F647DC" w:rsidP="00064342" w:rsidRDefault="00F658EC" w14:paraId="49352701" w14:textId="77777777">
      <w:pPr>
        <w:pStyle w:val="Heading1"/>
      </w:pPr>
      <w:r w:rsidRPr="00064342">
        <mc:AlternateContent>
          <mc:Choice Requires="wps">
            <w:drawing>
              <wp:anchor distT="0" distB="0" distL="114300" distR="114300" simplePos="0" relativeHeight="251658240" behindDoc="1" locked="0" layoutInCell="1" allowOverlap="1" wp14:anchorId="58B1E2C7" wp14:editId="3B55DD6F">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D6BBD" w:rsidP="006D6BBD" w:rsidRDefault="006D6BBD" w14:paraId="34DFCEA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9pt;margin-top:5.4pt;width:558.6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061a7" strokecolor="#004079" strokeweight="3pt" w14:anchorId="58B1E2C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v:textbox>
                  <w:txbxContent>
                    <w:p w:rsidR="006D6BBD" w:rsidP="006D6BBD" w:rsidRDefault="006D6BBD" w14:paraId="34DFCEA6" w14:textId="77777777">
                      <w:pPr>
                        <w:jc w:val="center"/>
                      </w:pPr>
                    </w:p>
                  </w:txbxContent>
                </v:textbox>
              </v:rect>
            </w:pict>
          </mc:Fallback>
        </mc:AlternateContent>
      </w:r>
      <w:r w:rsidRPr="00064342" w:rsidR="74264BD0">
        <w:t>S</w:t>
      </w:r>
      <w:r w:rsidRPr="00064342" w:rsidR="034B4EF6">
        <w:t>PARK: S</w:t>
      </w:r>
      <w:r w:rsidRPr="00064342" w:rsidR="74264BD0">
        <w:t>imple Play Adaptations to Reference for Kids</w:t>
      </w:r>
    </w:p>
    <w:p w:rsidR="2800AF5B" w:rsidP="280FB700" w:rsidRDefault="00AF4BF4" w14:paraId="715169B2" w14:textId="1F4DE409">
      <w:pPr>
        <w:pStyle w:val="Heading2"/>
      </w:pPr>
      <w:r>
        <w:t>Buddy Button Switch</w:t>
      </w:r>
    </w:p>
    <w:tbl>
      <w:tblPr>
        <w:tblStyle w:val="TableGrid"/>
        <w:tblW w:w="10980" w:type="dxa"/>
        <w:tblInd w:w="-90" w:type="dxa"/>
        <w:tblLook w:val="04A0" w:firstRow="1" w:lastRow="0" w:firstColumn="1" w:lastColumn="0" w:noHBand="0" w:noVBand="1"/>
      </w:tblPr>
      <w:tblGrid>
        <w:gridCol w:w="5423"/>
        <w:gridCol w:w="5557"/>
      </w:tblGrid>
      <w:tr w:rsidR="00A817A5" w:rsidTr="280FB700" w14:paraId="1B97E29F" w14:textId="77777777">
        <w:tc>
          <w:tcPr>
            <w:tcW w:w="5485" w:type="dxa"/>
            <w:tcBorders>
              <w:top w:val="nil"/>
              <w:left w:val="nil"/>
              <w:bottom w:val="single" w:color="000000" w:themeColor="text1" w:sz="4" w:space="0"/>
              <w:right w:val="nil"/>
            </w:tcBorders>
          </w:tcPr>
          <w:p w:rsidR="00A817A5" w:rsidP="00A817A5" w:rsidRDefault="00A817A5" w14:paraId="2F28F1FE" w14:textId="77777777">
            <w:r>
              <w:rPr>
                <w:rFonts w:cs="Open Sans"/>
                <w:b/>
                <w:bCs/>
              </w:rPr>
              <w:t>Description</w:t>
            </w:r>
            <w:r w:rsidRPr="0096519F">
              <w:rPr>
                <w:rFonts w:cs="Open Sans"/>
                <w:b/>
                <w:bCs/>
              </w:rPr>
              <w:t>:</w:t>
            </w:r>
          </w:p>
        </w:tc>
        <w:tc>
          <w:tcPr>
            <w:tcW w:w="5495" w:type="dxa"/>
            <w:tcBorders>
              <w:top w:val="nil"/>
              <w:left w:val="nil"/>
              <w:bottom w:val="single" w:color="000000" w:themeColor="text1" w:sz="4" w:space="0"/>
              <w:right w:val="nil"/>
            </w:tcBorders>
          </w:tcPr>
          <w:p w:rsidR="00A817A5" w:rsidP="00A817A5" w:rsidRDefault="00A817A5" w14:paraId="50D8789C" w14:textId="77777777">
            <w:r w:rsidRPr="00B36266">
              <w:rPr>
                <w:rFonts w:cs="Open Sans"/>
                <w:b/>
                <w:bCs/>
              </w:rPr>
              <w:t>Image:</w:t>
            </w:r>
          </w:p>
        </w:tc>
      </w:tr>
      <w:tr w:rsidR="00A817A5" w:rsidTr="280FB700" w14:paraId="67AB0BC0" w14:textId="77777777">
        <w:tc>
          <w:tcPr>
            <w:tcW w:w="5485" w:type="dxa"/>
            <w:tcBorders>
              <w:top w:val="single" w:color="000000" w:themeColor="text1" w:sz="4" w:space="0"/>
            </w:tcBorders>
          </w:tcPr>
          <w:p w:rsidRPr="00AD468A" w:rsidR="00F63B92" w:rsidP="002C1DDC" w:rsidRDefault="002C1DDC" w14:paraId="2CDDC175" w14:textId="431C33F1">
            <w:pPr>
              <w:pStyle w:val="NormalWeb"/>
              <w:spacing w:after="200"/>
            </w:pPr>
            <w:r>
              <w:rPr>
                <w:rFonts w:ascii="Avenir" w:hAnsi="Avenir"/>
                <w:color w:val="252525"/>
                <w:shd w:val="clear" w:color="auto" w:fill="FFFFFF"/>
              </w:rPr>
              <w:t xml:space="preserve">The Buddy Button is a mechanical wired single switch that requires only the slightest touch of its 2.5-in/6.4-cm surface for activation. It can be activated by almost any body part such as the hand, elbow, shoulder, head, etc. </w:t>
            </w:r>
            <w:r>
              <w:rPr>
                <w:rFonts w:ascii="Avenir" w:hAnsi="Avenir"/>
                <w:color w:val="000000"/>
                <w:shd w:val="clear" w:color="auto" w:fill="FFFFFF"/>
              </w:rPr>
              <w:t> </w:t>
            </w:r>
            <w:r>
              <w:rPr>
                <w:rFonts w:ascii="Avenir" w:hAnsi="Avenir"/>
                <w:color w:val="000000"/>
                <w:sz w:val="23"/>
                <w:szCs w:val="23"/>
                <w:shd w:val="clear" w:color="auto" w:fill="FFFFFF"/>
              </w:rPr>
              <w:t xml:space="preserve">Buddy Buttons are commonly used as external inputs for speech generating devices (SGDs), computers and mobile devices, switch adapted toys, and a variety of other electronic and battery operated devices. </w:t>
            </w:r>
            <w:r>
              <w:rPr>
                <w:rFonts w:ascii="Avenir" w:hAnsi="Avenir"/>
                <w:color w:val="000000"/>
                <w:shd w:val="clear" w:color="auto" w:fill="FFFFFF"/>
              </w:rPr>
              <w:t>However, depending upon the device and function of the device an additional switch interface may be needed between the switch and the device.</w:t>
            </w:r>
            <w:r>
              <w:rPr>
                <w:rFonts w:ascii="Avenir" w:hAnsi="Avenir"/>
                <w:color w:val="000000"/>
                <w:sz w:val="23"/>
                <w:szCs w:val="23"/>
                <w:shd w:val="clear" w:color="auto" w:fill="FFFFFF"/>
              </w:rPr>
              <w:t xml:space="preserve"> The Buddy Button can be plugged directly into most switch adapted toys and other devices that have a standard, mono 3.5mm switch jack and have a simple on/off function.</w:t>
            </w:r>
          </w:p>
        </w:tc>
        <w:tc>
          <w:tcPr>
            <w:tcW w:w="5495" w:type="dxa"/>
            <w:tcBorders>
              <w:top w:val="single" w:color="000000" w:themeColor="text1" w:sz="4" w:space="0"/>
            </w:tcBorders>
          </w:tcPr>
          <w:p w:rsidR="000D2955" w:rsidP="280FB700" w:rsidRDefault="000D2955" w14:paraId="2A737551" w14:textId="77777777">
            <w:pPr>
              <w:jc w:val="center"/>
              <w:rPr>
                <w:rFonts w:ascii="Avenir" w:hAnsi="Avenir"/>
                <w:color w:val="000000"/>
                <w:bdr w:val="none" w:color="auto" w:sz="0" w:space="0" w:frame="1"/>
                <w:shd w:val="clear" w:color="auto" w:fill="FFFFFF"/>
              </w:rPr>
            </w:pPr>
          </w:p>
          <w:p w:rsidR="00D372D4" w:rsidP="280FB700" w:rsidRDefault="002C1DDC" w14:paraId="1E956361" w14:textId="7BF96A64">
            <w:pPr>
              <w:jc w:val="center"/>
            </w:pPr>
            <w:r>
              <w:rPr>
                <w:rFonts w:ascii="Avenir" w:hAnsi="Avenir"/>
                <w:color w:val="000000"/>
                <w:bdr w:val="none" w:color="auto" w:sz="0" w:space="0" w:frame="1"/>
                <w:shd w:val="clear" w:color="auto" w:fill="FFFFFF"/>
              </w:rPr>
              <w:fldChar w:fldCharType="begin"/>
            </w:r>
            <w:r>
              <w:rPr>
                <w:rFonts w:ascii="Avenir" w:hAnsi="Avenir"/>
                <w:color w:val="000000"/>
                <w:bdr w:val="none" w:color="auto" w:sz="0" w:space="0" w:frame="1"/>
                <w:shd w:val="clear" w:color="auto" w:fill="FFFFFF"/>
              </w:rPr>
              <w:instrText xml:space="preserve"> INCLUDEPICTURE "https://lh7-rt.googleusercontent.com/docsz/AD_4nXf1KWJypb6EjnRJEhnpUl4HBEoxWvIY24osnzOBalnwkvYr7r8PMDaVbjuonZnHo1qcg5dYFaepAKVwOSQiHjcgUG0B_QDOvBpycxTMni4bMz_NQcv71VGxtZWs7R20DwnV5M47-obTwsTpVMZ5LjbmJMI?key=Jod5-gJxKgKOC21O_N7pKA" \* MERGEFORMATINET </w:instrText>
            </w:r>
            <w:r>
              <w:rPr>
                <w:rFonts w:ascii="Avenir" w:hAnsi="Avenir"/>
                <w:color w:val="000000"/>
                <w:bdr w:val="none" w:color="auto" w:sz="0" w:space="0" w:frame="1"/>
                <w:shd w:val="clear" w:color="auto" w:fill="FFFFFF"/>
              </w:rPr>
              <w:fldChar w:fldCharType="separate"/>
            </w:r>
            <w:r>
              <w:rPr>
                <w:rFonts w:ascii="Avenir" w:hAnsi="Avenir"/>
                <w:noProof/>
                <w:color w:val="000000"/>
                <w:bdr w:val="none" w:color="auto" w:sz="0" w:space="0" w:frame="1"/>
                <w:shd w:val="clear" w:color="auto" w:fill="FFFFFF"/>
              </w:rPr>
              <w:drawing>
                <wp:inline distT="0" distB="0" distL="0" distR="0" wp14:anchorId="66316778" wp14:editId="2C018476">
                  <wp:extent cx="3391535" cy="2073275"/>
                  <wp:effectExtent l="0" t="0" r="0" b="0"/>
                  <wp:docPr id="518944822" name="Picture 2" descr="Buddy Button: 5 different colored round buddy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dy Button: 5 different colored round buddy butt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1535" cy="2073275"/>
                          </a:xfrm>
                          <a:prstGeom prst="rect">
                            <a:avLst/>
                          </a:prstGeom>
                          <a:noFill/>
                          <a:ln>
                            <a:noFill/>
                          </a:ln>
                        </pic:spPr>
                      </pic:pic>
                    </a:graphicData>
                  </a:graphic>
                </wp:inline>
              </w:drawing>
            </w:r>
            <w:r>
              <w:rPr>
                <w:rFonts w:ascii="Avenir" w:hAnsi="Avenir"/>
                <w:color w:val="000000"/>
                <w:bdr w:val="none" w:color="auto" w:sz="0" w:space="0" w:frame="1"/>
                <w:shd w:val="clear" w:color="auto" w:fill="FFFFFF"/>
              </w:rPr>
              <w:fldChar w:fldCharType="end"/>
            </w:r>
          </w:p>
          <w:p w:rsidR="00A7654A" w:rsidP="002C1DDC" w:rsidRDefault="00A7654A" w14:paraId="2E1D02FE" w14:textId="77777777">
            <w:pPr>
              <w:pStyle w:val="NormalWeb"/>
              <w:spacing w:line="480" w:lineRule="auto"/>
            </w:pPr>
          </w:p>
          <w:p w:rsidR="002C1DDC" w:rsidP="002C1DDC" w:rsidRDefault="002C1DDC" w14:paraId="6470E224" w14:textId="1FBCEEAC">
            <w:pPr>
              <w:pStyle w:val="NormalWeb"/>
              <w:spacing w:line="480" w:lineRule="auto"/>
            </w:pPr>
            <w:hyperlink w:history="1" r:id="rId11">
              <w:r>
                <w:rPr>
                  <w:rStyle w:val="Hyperlink"/>
                  <w:rFonts w:ascii="Avenir" w:hAnsi="Avenir"/>
                  <w:color w:val="1155CC"/>
                  <w:shd w:val="clear" w:color="auto" w:fill="FFFFFF"/>
                </w:rPr>
                <w:t>Purchasing Information </w:t>
              </w:r>
            </w:hyperlink>
          </w:p>
          <w:p w:rsidR="002C1DDC" w:rsidP="002C1DDC" w:rsidRDefault="002C1DDC" w14:paraId="59A06E32" w14:textId="77777777">
            <w:pPr>
              <w:pStyle w:val="NormalWeb"/>
              <w:spacing w:line="480" w:lineRule="auto"/>
            </w:pPr>
            <w:hyperlink w:history="1" r:id="rId12">
              <w:r>
                <w:rPr>
                  <w:rStyle w:val="Hyperlink"/>
                  <w:rFonts w:ascii="Avenir" w:hAnsi="Avenir"/>
                  <w:color w:val="1155CC"/>
                  <w:shd w:val="clear" w:color="auto" w:fill="FFFFFF"/>
                </w:rPr>
                <w:t>Demo Video</w:t>
              </w:r>
            </w:hyperlink>
            <w:r>
              <w:rPr>
                <w:rFonts w:ascii="Avenir" w:hAnsi="Avenir"/>
                <w:color w:val="000000"/>
                <w:shd w:val="clear" w:color="auto" w:fill="FFFFFF"/>
              </w:rPr>
              <w:t> </w:t>
            </w:r>
          </w:p>
          <w:p w:rsidR="00A817A5" w:rsidP="002C1DDC" w:rsidRDefault="002C1DDC" w14:paraId="52537B39" w14:textId="1D07A618">
            <w:pPr>
              <w:pStyle w:val="NormalWeb"/>
              <w:spacing w:line="480" w:lineRule="auto"/>
            </w:pPr>
            <w:hyperlink w:history="1" r:id="rId13">
              <w:r>
                <w:rPr>
                  <w:rStyle w:val="Hyperlink"/>
                  <w:rFonts w:ascii="Avenir" w:hAnsi="Avenir"/>
                  <w:color w:val="1155CC"/>
                  <w:shd w:val="clear" w:color="auto" w:fill="FFFFFF"/>
                </w:rPr>
                <w:t>Buddy Button Quick Start Guide</w:t>
              </w:r>
            </w:hyperlink>
          </w:p>
        </w:tc>
      </w:tr>
    </w:tbl>
    <w:p w:rsidR="280FB700" w:rsidP="280FB700" w:rsidRDefault="280FB700" w14:paraId="004C7923" w14:textId="2F358863">
      <w:pPr>
        <w:spacing w:after="0"/>
      </w:pPr>
    </w:p>
    <w:p w:rsidRPr="00F925D4" w:rsidR="002F3659" w:rsidP="005E6D03" w:rsidRDefault="002F3659" w14:paraId="0D6E3D2C" w14:textId="0BBC96AC">
      <w:pPr>
        <w:pStyle w:val="Heading3"/>
        <w:spacing w:after="0"/>
      </w:pPr>
      <w:r w:rsidRPr="00F925D4">
        <w:t>Who Might Benefit?</w:t>
      </w:r>
    </w:p>
    <w:p w:rsidRPr="00F925D4" w:rsidR="002F3659" w:rsidP="237297C6" w:rsidRDefault="002F3659" w14:paraId="592D683F" w14:textId="2DB7EBDB">
      <w:pPr>
        <w:pBdr>
          <w:top w:val="single" w:color="FF000000" w:sz="4" w:space="1"/>
          <w:left w:val="single" w:color="FF000000" w:sz="4" w:space="4"/>
          <w:bottom w:val="single" w:color="FF000000" w:sz="4" w:space="1"/>
          <w:right w:val="single" w:color="FF000000" w:sz="4" w:space="4"/>
        </w:pBdr>
        <w:spacing w:after="0"/>
        <w:rPr>
          <w:rFonts w:cs="Open Sans"/>
        </w:rPr>
      </w:pPr>
      <w:r w:rsidRPr="237297C6" w:rsidR="002F3659">
        <w:rPr>
          <w:rFonts w:cs="Open Sans"/>
        </w:rPr>
        <w:t>Those wh</w:t>
      </w:r>
      <w:r w:rsidRPr="237297C6" w:rsidR="31CDE023">
        <w:rPr>
          <w:rFonts w:cs="Open Sans"/>
        </w:rPr>
        <w:t>o have significant motor challenges who need...</w:t>
      </w:r>
    </w:p>
    <w:p w:rsidRPr="00AF4BF4" w:rsidR="00AF4BF4" w:rsidP="237297C6" w:rsidRDefault="2242D1F3" w14:paraId="09596920" w14:textId="6C946942">
      <w:pPr>
        <w:pBdr>
          <w:top w:val="single" w:color="000000" w:sz="4" w:space="1"/>
          <w:left w:val="single" w:color="000000" w:sz="4" w:space="4"/>
          <w:bottom w:val="single" w:color="000000" w:sz="4" w:space="1"/>
          <w:right w:val="single" w:color="000000" w:sz="4" w:space="4"/>
        </w:pBdr>
        <w:spacing w:after="0"/>
        <w:rPr>
          <w:rFonts w:cs="Open Sans"/>
        </w:rPr>
      </w:pPr>
      <w:r w:rsidRPr="237297C6" w:rsidR="2242D1F3">
        <w:rPr>
          <w:rFonts w:cs="Open Sans"/>
        </w:rPr>
        <w:t xml:space="preserve">• </w:t>
      </w:r>
      <w:r w:rsidRPr="237297C6" w:rsidR="00AF4BF4">
        <w:rPr>
          <w:rFonts w:cs="Open Sans"/>
        </w:rPr>
        <w:t xml:space="preserve">an alternate form of access to engage in activities associated with computers, mobile devices, speech generating devices, adapted toys and other electronic and </w:t>
      </w:r>
      <w:r w:rsidRPr="237297C6" w:rsidR="3C0CB715">
        <w:rPr>
          <w:rFonts w:cs="Open Sans"/>
        </w:rPr>
        <w:t>battery-operated</w:t>
      </w:r>
      <w:r w:rsidRPr="237297C6" w:rsidR="00AF4BF4">
        <w:rPr>
          <w:rFonts w:cs="Open Sans"/>
        </w:rPr>
        <w:t xml:space="preserve"> devices </w:t>
      </w:r>
      <w:r w:rsidRPr="237297C6" w:rsidR="00AF4BF4">
        <w:rPr>
          <w:rFonts w:cs="Open Sans"/>
        </w:rPr>
        <w:t>(small</w:t>
      </w:r>
      <w:r w:rsidRPr="237297C6" w:rsidR="00AF4BF4">
        <w:rPr>
          <w:rFonts w:cs="Open Sans"/>
        </w:rPr>
        <w:t xml:space="preserve"> kitchen appliances, fans, lights, </w:t>
      </w:r>
      <w:r w:rsidRPr="237297C6" w:rsidR="00AF4BF4">
        <w:rPr>
          <w:rFonts w:cs="Open Sans"/>
        </w:rPr>
        <w:t>etc.</w:t>
      </w:r>
      <w:r w:rsidRPr="237297C6" w:rsidR="00AF4BF4">
        <w:rPr>
          <w:rFonts w:cs="Open Sans"/>
        </w:rPr>
        <w:t>).</w:t>
      </w:r>
    </w:p>
    <w:p w:rsidR="000D2955" w:rsidP="00AF4BF4" w:rsidRDefault="000D2955" w14:paraId="25B3C0D5" w14:textId="77777777">
      <w:pPr>
        <w:pBdr>
          <w:top w:val="single" w:color="000000" w:sz="4" w:space="1"/>
          <w:left w:val="single" w:color="000000" w:sz="4" w:space="4"/>
          <w:bottom w:val="single" w:color="000000" w:sz="4" w:space="1"/>
          <w:right w:val="single" w:color="000000" w:sz="4" w:space="4"/>
        </w:pBdr>
        <w:spacing w:after="0"/>
        <w:rPr>
          <w:rFonts w:cs="Open Sans"/>
        </w:rPr>
      </w:pPr>
    </w:p>
    <w:p w:rsidR="13952463" w:rsidP="237297C6" w:rsidRDefault="00AF4BF4" w14:paraId="3A2838E7" w14:textId="5C9EE893">
      <w:pPr>
        <w:pBdr>
          <w:top w:val="single" w:color="000000" w:sz="4" w:space="1"/>
          <w:left w:val="single" w:color="000000" w:sz="4" w:space="4"/>
          <w:bottom w:val="single" w:color="000000" w:sz="4" w:space="1"/>
          <w:right w:val="single" w:color="000000" w:sz="4" w:space="4"/>
        </w:pBdr>
        <w:spacing w:after="0"/>
        <w:rPr>
          <w:rFonts w:cs="Open Sans"/>
        </w:rPr>
      </w:pPr>
      <w:r w:rsidRPr="237297C6" w:rsidR="00AF4BF4">
        <w:rPr>
          <w:rFonts w:cs="Open Sans"/>
        </w:rPr>
        <w:t>•</w:t>
      </w:r>
      <w:r w:rsidRPr="237297C6" w:rsidR="00AF4BF4">
        <w:rPr>
          <w:rFonts w:cs="Open Sans"/>
        </w:rPr>
        <w:t xml:space="preserve"> </w:t>
      </w:r>
      <w:r w:rsidRPr="237297C6" w:rsidR="00AF4BF4">
        <w:rPr>
          <w:rFonts w:cs="Open Sans"/>
        </w:rPr>
        <w:t>a way to access and engage in typical childhood activities that may be simulated through electronic means (play a board game, read a picture book, create art, listen to music, play with cars, cut with scissors, etc.)</w:t>
      </w:r>
      <w:r w:rsidRPr="237297C6" w:rsidR="00AF4BF4">
        <w:rPr>
          <w:rFonts w:cs="Open Sans"/>
        </w:rPr>
        <w:t>.</w:t>
      </w:r>
    </w:p>
    <w:p w:rsidRPr="0096519F" w:rsidR="00487351" w:rsidP="005E6D03" w:rsidRDefault="00487351" w14:paraId="59A2BBE3" w14:textId="77777777">
      <w:pPr>
        <w:pStyle w:val="Heading3"/>
        <w:spacing w:after="0"/>
      </w:pPr>
      <w:r w:rsidRPr="0096519F">
        <w:t xml:space="preserve">Why Use? </w:t>
      </w:r>
    </w:p>
    <w:p w:rsidR="00487351" w:rsidP="002F3659" w:rsidRDefault="00487351" w14:paraId="530ED480" w14:textId="77777777">
      <w:pPr>
        <w:pBdr>
          <w:top w:val="single" w:color="auto" w:sz="4" w:space="1"/>
          <w:left w:val="single" w:color="auto" w:sz="4" w:space="4"/>
          <w:bottom w:val="single" w:color="auto" w:sz="4" w:space="1"/>
          <w:right w:val="single" w:color="auto" w:sz="4" w:space="4"/>
        </w:pBdr>
        <w:spacing w:after="0"/>
      </w:pPr>
      <w:r w:rsidRPr="0026704E">
        <w:t>Provides an opportunity to… </w:t>
      </w:r>
    </w:p>
    <w:p w:rsidRPr="0037021B" w:rsidR="0037021B" w:rsidP="0037021B" w:rsidRDefault="6C373462" w14:paraId="6651EB9A" w14:textId="77777777">
      <w:pPr>
        <w:pBdr>
          <w:top w:val="single" w:color="000000" w:sz="4" w:space="1"/>
          <w:left w:val="single" w:color="000000" w:sz="4" w:space="4"/>
          <w:bottom w:val="single" w:color="000000" w:sz="4" w:space="1"/>
          <w:right w:val="single" w:color="000000" w:sz="4" w:space="4"/>
        </w:pBdr>
        <w:spacing w:after="0"/>
        <w:rPr>
          <w:rFonts w:cs="Open Sans"/>
        </w:rPr>
      </w:pPr>
      <w:r>
        <w:t xml:space="preserve">• </w:t>
      </w:r>
      <w:r w:rsidR="00FB1DA1">
        <w:rPr>
          <w:rFonts w:cs="Open Sans"/>
        </w:rPr>
        <w:t>Ac</w:t>
      </w:r>
      <w:r w:rsidR="00AF4BF4">
        <w:rPr>
          <w:rFonts w:cs="Open Sans"/>
        </w:rPr>
        <w:t xml:space="preserve">cess and </w:t>
      </w:r>
      <w:r w:rsidRPr="0037021B" w:rsidR="0037021B">
        <w:rPr>
          <w:rFonts w:cs="Open Sans"/>
        </w:rPr>
        <w:t xml:space="preserve">engage with a variety of battery-operated and electronic devices that are not accessible in the usual way to the child. </w:t>
      </w:r>
    </w:p>
    <w:p w:rsidR="000D2955" w:rsidP="0037021B" w:rsidRDefault="000D2955" w14:paraId="67563E0A" w14:textId="77777777">
      <w:pPr>
        <w:pBdr>
          <w:top w:val="single" w:color="000000" w:sz="4" w:space="1"/>
          <w:left w:val="single" w:color="000000" w:sz="4" w:space="4"/>
          <w:bottom w:val="single" w:color="000000" w:sz="4" w:space="1"/>
          <w:right w:val="single" w:color="000000" w:sz="4" w:space="4"/>
        </w:pBdr>
        <w:spacing w:after="0"/>
      </w:pPr>
    </w:p>
    <w:p w:rsidR="7BC0DFA0" w:rsidP="0037021B" w:rsidRDefault="0037021B" w14:paraId="7D3F10E5" w14:textId="149305E7">
      <w:pPr>
        <w:pBdr>
          <w:top w:val="single" w:color="000000" w:sz="4" w:space="1"/>
          <w:left w:val="single" w:color="000000" w:sz="4" w:space="4"/>
          <w:bottom w:val="single" w:color="000000" w:sz="4" w:space="1"/>
          <w:right w:val="single" w:color="000000" w:sz="4" w:space="4"/>
        </w:pBdr>
        <w:spacing w:after="0"/>
        <w:rPr>
          <w:rFonts w:cs="Open Sans"/>
        </w:rPr>
      </w:pPr>
      <w:r>
        <w:t xml:space="preserve">• </w:t>
      </w:r>
      <w:r w:rsidRPr="0037021B">
        <w:rPr>
          <w:rFonts w:cs="Open Sans"/>
        </w:rPr>
        <w:t>Access and engage in typical childhood activities through adapted electronic means.</w:t>
      </w:r>
    </w:p>
    <w:p w:rsidRPr="00195DDD" w:rsidR="000D2955" w:rsidP="0037021B" w:rsidRDefault="000D2955" w14:paraId="0EE0F02B" w14:textId="77777777">
      <w:pPr>
        <w:pBdr>
          <w:top w:val="single" w:color="000000" w:sz="4" w:space="1"/>
          <w:left w:val="single" w:color="000000" w:sz="4" w:space="4"/>
          <w:bottom w:val="single" w:color="000000" w:sz="4" w:space="1"/>
          <w:right w:val="single" w:color="000000" w:sz="4" w:space="4"/>
        </w:pBdr>
        <w:spacing w:after="0"/>
        <w:rPr>
          <w:rFonts w:ascii="Avenir" w:hAnsi="Avenir" w:eastAsia="Avenir" w:cs="Avenir"/>
        </w:rPr>
      </w:pPr>
    </w:p>
    <w:tbl>
      <w:tblPr>
        <w:tblStyle w:val="TableGrid"/>
        <w:tblW w:w="11018" w:type="dxa"/>
        <w:tblInd w:w="-95" w:type="dxa"/>
        <w:tblLook w:val="04A0" w:firstRow="1" w:lastRow="0" w:firstColumn="1" w:lastColumn="0" w:noHBand="0" w:noVBand="1"/>
      </w:tblPr>
      <w:tblGrid>
        <w:gridCol w:w="6120"/>
        <w:gridCol w:w="4898"/>
      </w:tblGrid>
      <w:tr w:rsidRPr="0096519F" w:rsidR="008D6ED7" w:rsidTr="237297C6" w14:paraId="1B04C00C" w14:textId="77777777">
        <w:tc>
          <w:tcPr>
            <w:tcW w:w="6120" w:type="dxa"/>
            <w:tcMar/>
          </w:tcPr>
          <w:p w:rsidRPr="0096519F" w:rsidR="0011427B" w:rsidP="005E6D03" w:rsidRDefault="0011427B" w14:paraId="75993F0C" w14:textId="77777777">
            <w:pPr>
              <w:pStyle w:val="Heading3"/>
            </w:pPr>
            <w:r>
              <w:lastRenderedPageBreak/>
              <w:t>Instructions for Use:</w:t>
            </w:r>
          </w:p>
        </w:tc>
        <w:tc>
          <w:tcPr>
            <w:tcW w:w="4898" w:type="dxa"/>
            <w:tcMar/>
          </w:tcPr>
          <w:p w:rsidRPr="008D572E" w:rsidR="0011427B" w:rsidP="005E6D03" w:rsidRDefault="0011427B" w14:paraId="1314AB85" w14:textId="77777777">
            <w:pPr>
              <w:pStyle w:val="Heading3"/>
              <w:rPr>
                <w:szCs w:val="24"/>
              </w:rPr>
            </w:pPr>
            <w:r w:rsidRPr="008D572E">
              <w:rPr>
                <w:szCs w:val="24"/>
              </w:rPr>
              <w:t>Adaptation Ideas:</w:t>
            </w:r>
          </w:p>
        </w:tc>
      </w:tr>
      <w:tr w:rsidRPr="0096519F" w:rsidR="008D6ED7" w:rsidTr="237297C6" w14:paraId="7E571E2A" w14:textId="77777777">
        <w:trPr>
          <w:trHeight w:val="3410"/>
        </w:trPr>
        <w:tc>
          <w:tcPr>
            <w:tcW w:w="6120" w:type="dxa"/>
            <w:tcMar/>
          </w:tcPr>
          <w:p w:rsidRPr="001E2892" w:rsidR="4E34DEC4" w:rsidP="4E34DEC4" w:rsidRDefault="4B323BC1" w14:paraId="4BE6E5A4" w14:textId="6EE4FF89">
            <w:pPr>
              <w:rPr>
                <w:rFonts w:ascii="Avenir" w:hAnsi="Avenir" w:eastAsia="Avenir" w:cs="Avenir"/>
                <w:b/>
                <w:bCs/>
              </w:rPr>
            </w:pPr>
            <w:r w:rsidRPr="26F2F6C7">
              <w:rPr>
                <w:rFonts w:ascii="Avenir" w:hAnsi="Avenir" w:eastAsia="Avenir" w:cs="Avenir"/>
                <w:b/>
                <w:bCs/>
                <w:color w:val="000000"/>
                <w:shd w:val="clear" w:color="auto" w:fill="FFFFFF"/>
              </w:rPr>
              <w:t>Environmental Considerations </w:t>
            </w:r>
          </w:p>
          <w:p w:rsidRPr="009E5BDE" w:rsidR="009E5BDE" w:rsidP="009E5BDE" w:rsidRDefault="009E5BDE" w14:paraId="78E06F57" w14:textId="07523A80">
            <w:pPr>
              <w:pStyle w:val="ListParagraph"/>
              <w:numPr>
                <w:ilvl w:val="0"/>
                <w:numId w:val="11"/>
              </w:numPr>
              <w:rPr>
                <w:rFonts w:ascii="Avenir" w:hAnsi="Avenir" w:eastAsia="Avenir" w:cs="Avenir"/>
                <w:b w:val="1"/>
                <w:bCs w:val="1"/>
              </w:rPr>
            </w:pPr>
            <w:r w:rsidRPr="237297C6" w:rsidR="06EC976E">
              <w:rPr>
                <w:rFonts w:ascii="Avenir" w:hAnsi="Avenir" w:eastAsia="Avenir" w:cs="Avenir"/>
                <w:color w:val="000000" w:themeColor="text1" w:themeTint="FF" w:themeShade="FF"/>
              </w:rPr>
              <w:t>Use in most environments.</w:t>
            </w:r>
            <w:r w:rsidRPr="237297C6" w:rsidR="0CB9C331">
              <w:rPr>
                <w:rFonts w:ascii="Avenir" w:hAnsi="Avenir" w:eastAsia="Avenir" w:cs="Avenir"/>
                <w:color w:val="000000" w:themeColor="text1" w:themeTint="FF" w:themeShade="FF"/>
              </w:rPr>
              <w:t xml:space="preserve"> Although e</w:t>
            </w:r>
            <w:r w:rsidRPr="237297C6" w:rsidR="009E5BDE">
              <w:rPr>
                <w:rFonts w:ascii="Avenir" w:hAnsi="Avenir" w:eastAsia="Avenir" w:cs="Avenir"/>
                <w:color w:val="000000" w:themeColor="text1" w:themeTint="FF" w:themeShade="FF"/>
              </w:rPr>
              <w:t>xtremely durable</w:t>
            </w:r>
            <w:r w:rsidRPr="237297C6" w:rsidR="2516FA21">
              <w:rPr>
                <w:rFonts w:ascii="Avenir" w:hAnsi="Avenir" w:eastAsia="Avenir" w:cs="Avenir"/>
                <w:color w:val="000000" w:themeColor="text1" w:themeTint="FF" w:themeShade="FF"/>
              </w:rPr>
              <w:t xml:space="preserve">, </w:t>
            </w:r>
            <w:r w:rsidRPr="237297C6" w:rsidR="009E5BDE">
              <w:rPr>
                <w:rFonts w:ascii="Avenir" w:hAnsi="Avenir" w:eastAsia="Avenir" w:cs="Avenir"/>
                <w:color w:val="000000" w:themeColor="text1" w:themeTint="FF" w:themeShade="FF"/>
              </w:rPr>
              <w:t xml:space="preserve">they have electronic parts and mechanical features it is </w:t>
            </w:r>
            <w:r w:rsidRPr="237297C6" w:rsidR="009E5BDE">
              <w:rPr>
                <w:rFonts w:ascii="Avenir" w:hAnsi="Avenir" w:eastAsia="Avenir" w:cs="Avenir"/>
                <w:color w:val="000000" w:themeColor="text1" w:themeTint="FF" w:themeShade="FF"/>
              </w:rPr>
              <w:t>probably best</w:t>
            </w:r>
            <w:r w:rsidRPr="237297C6" w:rsidR="009E5BDE">
              <w:rPr>
                <w:rFonts w:ascii="Avenir" w:hAnsi="Avenir" w:eastAsia="Avenir" w:cs="Avenir"/>
                <w:color w:val="000000" w:themeColor="text1" w:themeTint="FF" w:themeShade="FF"/>
              </w:rPr>
              <w:t xml:space="preserve"> to avoid environments where the Buddy Button would be submerged in water or be placed directly in dirt or sand. </w:t>
            </w:r>
          </w:p>
          <w:p w:rsidRPr="009E5BDE" w:rsidR="4E34DEC4" w:rsidP="009E5BDE" w:rsidRDefault="18965D3C" w14:paraId="7C8BE0B0" w14:textId="71B99D9C">
            <w:pPr>
              <w:rPr>
                <w:rFonts w:ascii="Avenir" w:hAnsi="Avenir" w:eastAsia="Avenir" w:cs="Avenir"/>
                <w:b/>
                <w:bCs/>
              </w:rPr>
            </w:pPr>
            <w:r w:rsidRPr="009E5BDE">
              <w:rPr>
                <w:rFonts w:ascii="Avenir" w:hAnsi="Avenir" w:eastAsia="Avenir" w:cs="Avenir"/>
                <w:b/>
                <w:bCs/>
              </w:rPr>
              <w:t>Positioning</w:t>
            </w:r>
          </w:p>
          <w:p w:rsidRPr="002D5956" w:rsidR="002D5956" w:rsidP="005C0208" w:rsidRDefault="005C0208" w14:paraId="689032A6" w14:textId="07A71DAD">
            <w:pPr>
              <w:pStyle w:val="ListParagraph"/>
              <w:numPr>
                <w:ilvl w:val="0"/>
                <w:numId w:val="11"/>
              </w:numPr>
              <w:rPr>
                <w:rFonts w:ascii="Avenir" w:hAnsi="Avenir" w:eastAsia="Avenir" w:cs="Avenir"/>
                <w:b w:val="1"/>
                <w:bCs w:val="1"/>
              </w:rPr>
            </w:pPr>
            <w:r w:rsidRPr="237297C6" w:rsidR="005C0208">
              <w:rPr>
                <w:rFonts w:ascii="Avenir" w:hAnsi="Avenir" w:eastAsia="Avenir" w:cs="Avenir"/>
                <w:color w:val="000000" w:themeColor="text1" w:themeTint="FF" w:themeShade="FF"/>
              </w:rPr>
              <w:t>Place</w:t>
            </w:r>
            <w:r w:rsidRPr="237297C6" w:rsidR="005C0208">
              <w:rPr>
                <w:rFonts w:ascii="Avenir" w:hAnsi="Avenir" w:eastAsia="Avenir" w:cs="Avenir"/>
                <w:color w:val="000000" w:themeColor="text1" w:themeTint="FF" w:themeShade="FF"/>
              </w:rPr>
              <w:t xml:space="preserve"> on a flat surface or </w:t>
            </w:r>
            <w:r w:rsidRPr="237297C6" w:rsidR="67732DB7">
              <w:rPr>
                <w:rFonts w:ascii="Avenir" w:hAnsi="Avenir" w:eastAsia="Avenir" w:cs="Avenir"/>
                <w:color w:val="000000" w:themeColor="text1" w:themeTint="FF" w:themeShade="FF"/>
              </w:rPr>
              <w:t>Velcro</w:t>
            </w:r>
            <w:r w:rsidRPr="237297C6" w:rsidR="005C0208">
              <w:rPr>
                <w:rFonts w:ascii="Avenir" w:hAnsi="Avenir" w:eastAsia="Avenir" w:cs="Avenir"/>
                <w:color w:val="000000" w:themeColor="text1" w:themeTint="FF" w:themeShade="FF"/>
              </w:rPr>
              <w:t xml:space="preserve"> onto any surface where it can be securely attached and can be activated without moving away from the child. (</w:t>
            </w:r>
            <w:r w:rsidRPr="237297C6" w:rsidR="005C0208">
              <w:rPr>
                <w:rFonts w:ascii="Avenir" w:hAnsi="Avenir" w:eastAsia="Avenir" w:cs="Avenir"/>
                <w:color w:val="000000" w:themeColor="text1" w:themeTint="FF" w:themeShade="FF"/>
              </w:rPr>
              <w:t>e.g.</w:t>
            </w:r>
            <w:r w:rsidRPr="237297C6" w:rsidR="005C0208">
              <w:rPr>
                <w:rFonts w:ascii="Avenir" w:hAnsi="Avenir" w:eastAsia="Avenir" w:cs="Avenir"/>
                <w:color w:val="000000" w:themeColor="text1" w:themeTint="FF" w:themeShade="FF"/>
              </w:rPr>
              <w:t xml:space="preserve"> </w:t>
            </w:r>
            <w:r w:rsidRPr="237297C6" w:rsidR="005C0208">
              <w:rPr>
                <w:rFonts w:ascii="Avenir" w:hAnsi="Avenir" w:eastAsia="Avenir" w:cs="Avenir"/>
                <w:color w:val="000000" w:themeColor="text1" w:themeTint="FF" w:themeShade="FF"/>
              </w:rPr>
              <w:t>table top</w:t>
            </w:r>
            <w:r w:rsidRPr="237297C6" w:rsidR="005C0208">
              <w:rPr>
                <w:rFonts w:ascii="Avenir" w:hAnsi="Avenir" w:eastAsia="Avenir" w:cs="Avenir"/>
                <w:color w:val="000000" w:themeColor="text1" w:themeTint="FF" w:themeShade="FF"/>
              </w:rPr>
              <w:t>, floor, wheelchair tray, wall, etc.)</w:t>
            </w:r>
            <w:r w:rsidRPr="237297C6" w:rsidR="005C0208">
              <w:rPr>
                <w:rFonts w:ascii="Avenir" w:hAnsi="Avenir" w:eastAsia="Avenir" w:cs="Avenir"/>
                <w:color w:val="000000" w:themeColor="text1" w:themeTint="FF" w:themeShade="FF"/>
              </w:rPr>
              <w:t xml:space="preserve">.  </w:t>
            </w:r>
            <w:r w:rsidRPr="237297C6" w:rsidR="005C0208">
              <w:rPr>
                <w:rFonts w:ascii="Avenir" w:hAnsi="Avenir" w:eastAsia="Avenir" w:cs="Avenir"/>
                <w:color w:val="000000" w:themeColor="text1" w:themeTint="FF" w:themeShade="FF"/>
              </w:rPr>
              <w:t>Variables to consider are 1). the distance of the switch cable that runs from the switch port of the device to the switch and 2). the positioning of the child to the activity and the switch so they can see and hear the activity and reach the switch for activation.</w:t>
            </w:r>
          </w:p>
          <w:p w:rsidRPr="002D5956" w:rsidR="4E34DEC4" w:rsidP="002D5956" w:rsidRDefault="0F2AB282" w14:paraId="0B8C6D09" w14:textId="793B0733">
            <w:pPr>
              <w:rPr>
                <w:rFonts w:ascii="Avenir" w:hAnsi="Avenir" w:eastAsia="Avenir" w:cs="Avenir"/>
                <w:b/>
                <w:bCs/>
              </w:rPr>
            </w:pPr>
            <w:r w:rsidRPr="002D5956">
              <w:rPr>
                <w:rFonts w:ascii="Avenir" w:hAnsi="Avenir" w:eastAsia="Avenir" w:cs="Avenir"/>
                <w:b/>
                <w:bCs/>
              </w:rPr>
              <w:t>Alternate Positioning</w:t>
            </w:r>
          </w:p>
          <w:p w:rsidR="5D143FE2" w:rsidP="280FB700" w:rsidRDefault="002765A4" w14:paraId="46612EEE" w14:textId="126EE229">
            <w:pPr>
              <w:pStyle w:val="NormalWeb"/>
              <w:numPr>
                <w:ilvl w:val="0"/>
                <w:numId w:val="11"/>
              </w:numPr>
              <w:rPr>
                <w:rFonts w:ascii="Avenir" w:hAnsi="Avenir" w:eastAsia="Avenir" w:cs="Avenir"/>
                <w:color w:val="000000" w:themeColor="text1"/>
              </w:rPr>
            </w:pPr>
            <w:r>
              <w:rPr>
                <w:rFonts w:ascii="Avenir" w:hAnsi="Avenir" w:eastAsia="Avenir" w:cs="Avenir"/>
                <w:color w:val="000000" w:themeColor="text1"/>
              </w:rPr>
              <w:t xml:space="preserve">Alternate </w:t>
            </w:r>
            <w:r w:rsidR="00570A4E">
              <w:rPr>
                <w:rFonts w:ascii="Avenir" w:hAnsi="Avenir"/>
                <w:color w:val="000000"/>
                <w:shd w:val="clear" w:color="auto" w:fill="FFFFFF"/>
              </w:rPr>
              <w:t xml:space="preserve">positioning of the switch is needed the OCALI lending library offers a variety of articulating </w:t>
            </w:r>
            <w:hyperlink w:history="1" r:id="rId14">
              <w:r w:rsidR="00570A4E">
                <w:rPr>
                  <w:rStyle w:val="Hyperlink"/>
                  <w:rFonts w:ascii="Avenir" w:hAnsi="Avenir"/>
                  <w:color w:val="1155CC"/>
                  <w:shd w:val="clear" w:color="auto" w:fill="FFFFFF"/>
                </w:rPr>
                <w:t xml:space="preserve">switch mounting systems </w:t>
              </w:r>
            </w:hyperlink>
            <w:r w:rsidR="00570A4E">
              <w:rPr>
                <w:rFonts w:ascii="Avenir" w:hAnsi="Avenir"/>
                <w:color w:val="000000"/>
                <w:shd w:val="clear" w:color="auto" w:fill="FFFFFF"/>
              </w:rPr>
              <w:t> that can be positioned in a variety of ways. The switch is then mounted to the arm and the arm can be mounted to a table or child’s seating system.</w:t>
            </w:r>
          </w:p>
          <w:p w:rsidRPr="008D572E" w:rsidR="00000274" w:rsidP="00075009" w:rsidRDefault="4B323BC1" w14:paraId="1F52E7E0" w14:textId="77777777">
            <w:pPr>
              <w:rPr>
                <w:rFonts w:ascii="Avenir" w:hAnsi="Avenir" w:eastAsia="Avenir" w:cs="Avenir"/>
                <w:b/>
                <w:bCs/>
              </w:rPr>
            </w:pPr>
            <w:r w:rsidRPr="280FB700">
              <w:rPr>
                <w:rFonts w:ascii="Avenir" w:hAnsi="Avenir" w:eastAsia="Avenir" w:cs="Avenir"/>
                <w:b/>
                <w:bCs/>
              </w:rPr>
              <w:t>Basic Play/Use</w:t>
            </w:r>
          </w:p>
          <w:p w:rsidR="00570A4E" w:rsidP="00570A4E" w:rsidRDefault="00570A4E" w14:paraId="1F879B79" w14:textId="1B4A4398">
            <w:pPr>
              <w:pStyle w:val="Heading3"/>
              <w:numPr>
                <w:ilvl w:val="0"/>
                <w:numId w:val="11"/>
              </w:numPr>
              <w:rPr>
                <w:rFonts w:ascii="Avenir" w:hAnsi="Avenir" w:eastAsia="Avenir" w:cs="Avenir"/>
                <w:b w:val="0"/>
                <w:bCs w:val="0"/>
                <w:color w:val="000000" w:themeColor="text1"/>
                <w:szCs w:val="24"/>
              </w:rPr>
            </w:pPr>
            <w:r w:rsidRPr="00570A4E">
              <w:rPr>
                <w:rFonts w:ascii="Avenir" w:hAnsi="Avenir" w:eastAsia="Avenir" w:cs="Avenir"/>
                <w:b w:val="0"/>
                <w:bCs w:val="0"/>
                <w:color w:val="000000" w:themeColor="text1"/>
                <w:szCs w:val="24"/>
              </w:rPr>
              <w:t>I</w:t>
            </w:r>
            <w:r w:rsidRPr="00570A4E">
              <w:rPr>
                <w:rFonts w:ascii="Avenir" w:hAnsi="Avenir" w:eastAsia="Avenir" w:cs="Avenir"/>
                <w:b w:val="0"/>
                <w:bCs w:val="0"/>
                <w:color w:val="000000" w:themeColor="text1"/>
                <w:szCs w:val="24"/>
              </w:rPr>
              <w:t xml:space="preserve">ntended to be an interface between the child and an activity. The focus and emphasis should never be about the switch, but rather directing the child attention to the activity the switch activates. (e.g. move the car, play the music, start the scissors, </w:t>
            </w:r>
            <w:proofErr w:type="spellStart"/>
            <w:r w:rsidRPr="00570A4E">
              <w:rPr>
                <w:rFonts w:ascii="Avenir" w:hAnsi="Avenir" w:eastAsia="Avenir" w:cs="Avenir"/>
                <w:b w:val="0"/>
                <w:bCs w:val="0"/>
                <w:color w:val="000000" w:themeColor="text1"/>
                <w:szCs w:val="24"/>
              </w:rPr>
              <w:t>etc</w:t>
            </w:r>
            <w:proofErr w:type="spellEnd"/>
            <w:r w:rsidRPr="00570A4E">
              <w:rPr>
                <w:rFonts w:ascii="Avenir" w:hAnsi="Avenir" w:eastAsia="Avenir" w:cs="Avenir"/>
                <w:b w:val="0"/>
                <w:bCs w:val="0"/>
                <w:color w:val="000000" w:themeColor="text1"/>
                <w:szCs w:val="24"/>
              </w:rPr>
              <w:t xml:space="preserve">). In the initial phase of introducing a switch to a child rather than tell the child to “press the switch”, instead say “press the switch to play the music” As the child begins to understand and learn the cause and effect of pressing the switch to play the music, the directions should become </w:t>
            </w:r>
            <w:r w:rsidRPr="00570A4E" w:rsidR="003506D3">
              <w:rPr>
                <w:rFonts w:ascii="Avenir" w:hAnsi="Avenir" w:eastAsia="Avenir" w:cs="Avenir"/>
                <w:b w:val="0"/>
                <w:bCs w:val="0"/>
                <w:color w:val="000000" w:themeColor="text1"/>
                <w:szCs w:val="24"/>
              </w:rPr>
              <w:t>simply “</w:t>
            </w:r>
            <w:r w:rsidRPr="00570A4E">
              <w:rPr>
                <w:rFonts w:ascii="Avenir" w:hAnsi="Avenir" w:eastAsia="Avenir" w:cs="Avenir"/>
                <w:b w:val="0"/>
                <w:bCs w:val="0"/>
                <w:color w:val="000000" w:themeColor="text1"/>
                <w:szCs w:val="24"/>
              </w:rPr>
              <w:t xml:space="preserve">play the music”. The child will understand that pressing the switch is their way to play the music much like other children who do not use a switch </w:t>
            </w:r>
            <w:r w:rsidRPr="00570A4E">
              <w:rPr>
                <w:rFonts w:ascii="Avenir" w:hAnsi="Avenir" w:eastAsia="Avenir" w:cs="Avenir"/>
                <w:b w:val="0"/>
                <w:bCs w:val="0"/>
                <w:color w:val="000000" w:themeColor="text1"/>
                <w:szCs w:val="24"/>
              </w:rPr>
              <w:lastRenderedPageBreak/>
              <w:t xml:space="preserve">understand that pushing a button on an mp3 player will play the music. </w:t>
            </w:r>
          </w:p>
          <w:p w:rsidRPr="001463AB" w:rsidR="003506D3" w:rsidP="001463AB" w:rsidRDefault="001463AB" w14:paraId="7B0EA9C4" w14:textId="7CBA2F75">
            <w:pPr>
              <w:pStyle w:val="ListParagraph"/>
              <w:numPr>
                <w:ilvl w:val="0"/>
                <w:numId w:val="11"/>
              </w:numPr>
              <w:rPr>
                <w:rFonts w:ascii="Avenir" w:hAnsi="Avenir" w:eastAsia="Avenir" w:cs="Avenir"/>
                <w:color w:val="000000" w:themeColor="text1"/>
                <w:szCs w:val="24"/>
              </w:rPr>
            </w:pPr>
            <w:r w:rsidRPr="001463AB">
              <w:rPr>
                <w:rFonts w:ascii="Avenir" w:hAnsi="Avenir" w:eastAsia="Avenir" w:cs="Avenir"/>
                <w:color w:val="000000" w:themeColor="text1"/>
                <w:szCs w:val="24"/>
              </w:rPr>
              <w:t>Toys and devices that already have a single mono 3.5mm switch jack port and a simple on off function are the most simplistic ways to use a switch. The Buddy Button can be plugged directly into the switch port of the device with the switch jack.</w:t>
            </w:r>
          </w:p>
          <w:p w:rsidRPr="00F53755" w:rsidR="00F53755" w:rsidP="00570A4E" w:rsidRDefault="274AAF48" w14:paraId="67106860" w14:textId="0BBAFCF9">
            <w:pPr>
              <w:pStyle w:val="Heading3"/>
              <w:rPr>
                <w:rFonts w:ascii="Times New Roman" w:hAnsi="Times New Roman"/>
              </w:rPr>
            </w:pPr>
            <w:r w:rsidRPr="26F2F6C7">
              <w:rPr>
                <w:rFonts w:ascii="Avenir" w:hAnsi="Avenir"/>
                <w:color w:val="000000"/>
                <w:shd w:val="clear" w:color="auto" w:fill="FFFFFF"/>
              </w:rPr>
              <w:t>Extended Play/Use</w:t>
            </w:r>
          </w:p>
          <w:p w:rsidRPr="00B21D7D" w:rsidR="00B21D7D" w:rsidP="00B21D7D" w:rsidRDefault="00B21D7D" w14:paraId="45B35669" w14:textId="77777777">
            <w:pPr>
              <w:pStyle w:val="NormalWeb"/>
              <w:numPr>
                <w:ilvl w:val="0"/>
                <w:numId w:val="41"/>
              </w:numPr>
              <w:textAlignment w:val="baseline"/>
              <w:rPr>
                <w:rFonts w:ascii="Avenir" w:hAnsi="Avenir"/>
                <w:color w:val="000000"/>
              </w:rPr>
            </w:pPr>
            <w:r>
              <w:rPr>
                <w:rFonts w:ascii="Avenir" w:hAnsi="Avenir"/>
                <w:color w:val="000000"/>
                <w:sz w:val="23"/>
                <w:szCs w:val="23"/>
                <w:shd w:val="clear" w:color="auto" w:fill="FFFFFF"/>
              </w:rPr>
              <w:t xml:space="preserve">Some activities require that the child maintain pressure on the switch for the activity to continue. </w:t>
            </w:r>
            <w:r>
              <w:rPr>
                <w:rFonts w:ascii="Avenir" w:hAnsi="Avenir"/>
                <w:color w:val="000000"/>
                <w:shd w:val="clear" w:color="auto" w:fill="FFFFFF"/>
              </w:rPr>
              <w:t xml:space="preserve">If the child is unable to maintain continuous pressure on the switch, a switch latch timer could be used to setup the </w:t>
            </w:r>
            <w:proofErr w:type="gramStart"/>
            <w:r>
              <w:rPr>
                <w:rFonts w:ascii="Avenir" w:hAnsi="Avenir"/>
                <w:color w:val="000000"/>
                <w:shd w:val="clear" w:color="auto" w:fill="FFFFFF"/>
              </w:rPr>
              <w:t>switch</w:t>
            </w:r>
            <w:proofErr w:type="gramEnd"/>
            <w:r>
              <w:rPr>
                <w:rFonts w:ascii="Avenir" w:hAnsi="Avenir"/>
                <w:color w:val="000000"/>
                <w:shd w:val="clear" w:color="auto" w:fill="FFFFFF"/>
              </w:rPr>
              <w:t xml:space="preserve"> so the child need only depress the switch once to start the activity. The activity would continue until the switch was depressed again by the child. The OCALI lending library has switch latch timers that can be loaned to make this simple adaptation. They can be found in the </w:t>
            </w:r>
            <w:hyperlink w:history="1" r:id="rId15">
              <w:r>
                <w:rPr>
                  <w:rStyle w:val="Hyperlink"/>
                  <w:rFonts w:ascii="Avenir" w:hAnsi="Avenir"/>
                  <w:color w:val="1155CC"/>
                  <w:shd w:val="clear" w:color="auto" w:fill="FFFFFF"/>
                </w:rPr>
                <w:t>Switch Connection Kit</w:t>
              </w:r>
            </w:hyperlink>
            <w:r>
              <w:rPr>
                <w:rFonts w:ascii="Avenir" w:hAnsi="Avenir"/>
                <w:color w:val="000000"/>
                <w:shd w:val="clear" w:color="auto" w:fill="FFFFFF"/>
              </w:rPr>
              <w:t>.  </w:t>
            </w:r>
          </w:p>
          <w:p w:rsidRPr="00B21D7D" w:rsidR="00B21D7D" w:rsidP="00B21D7D" w:rsidRDefault="00B21D7D" w14:paraId="5180B67A" w14:textId="51E552D1">
            <w:pPr>
              <w:pStyle w:val="NormalWeb"/>
              <w:numPr>
                <w:ilvl w:val="0"/>
                <w:numId w:val="41"/>
              </w:numPr>
              <w:textAlignment w:val="baseline"/>
              <w:rPr>
                <w:rFonts w:ascii="Avenir" w:hAnsi="Avenir"/>
                <w:color w:val="000000"/>
              </w:rPr>
            </w:pPr>
            <w:r w:rsidRPr="00B21D7D">
              <w:rPr>
                <w:rFonts w:ascii="Avenir" w:hAnsi="Avenir"/>
                <w:color w:val="000000"/>
                <w:shd w:val="clear" w:color="auto" w:fill="FFFFFF"/>
              </w:rPr>
              <w:t xml:space="preserve">If you wish to run an electrical appliance with a switch such as a fan, hairdryer, blender, an electrical switch interface will be needed  between the device and switch such as the </w:t>
            </w:r>
            <w:hyperlink w:history="1" r:id="rId16">
              <w:r w:rsidRPr="00B21D7D">
                <w:rPr>
                  <w:rStyle w:val="Hyperlink"/>
                  <w:rFonts w:ascii="Avenir" w:hAnsi="Avenir"/>
                  <w:color w:val="1155CC"/>
                  <w:shd w:val="clear" w:color="auto" w:fill="FFFFFF"/>
                </w:rPr>
                <w:t>Powerlink</w:t>
              </w:r>
            </w:hyperlink>
            <w:r w:rsidRPr="00B21D7D">
              <w:rPr>
                <w:rFonts w:ascii="Avenir" w:hAnsi="Avenir"/>
                <w:color w:val="000000"/>
                <w:shd w:val="clear" w:color="auto" w:fill="FFFFFF"/>
              </w:rPr>
              <w:t xml:space="preserve"> . This device can also be requested from the OCALI Lending library</w:t>
            </w:r>
            <w:r>
              <w:rPr>
                <w:rFonts w:ascii="Avenir" w:hAnsi="Avenir"/>
                <w:color w:val="000000"/>
                <w:shd w:val="clear" w:color="auto" w:fill="FFFFFF"/>
              </w:rPr>
              <w:t>.</w:t>
            </w:r>
          </w:p>
          <w:p w:rsidRPr="00B21D7D" w:rsidR="00B21D7D" w:rsidP="00B21D7D" w:rsidRDefault="00B21D7D" w14:paraId="75F2E844" w14:textId="77777777">
            <w:pPr>
              <w:pStyle w:val="NormalWeb"/>
              <w:numPr>
                <w:ilvl w:val="0"/>
                <w:numId w:val="41"/>
              </w:numPr>
              <w:textAlignment w:val="baseline"/>
              <w:rPr>
                <w:rFonts w:ascii="Avenir" w:hAnsi="Avenir"/>
                <w:color w:val="000000"/>
              </w:rPr>
            </w:pPr>
            <w:r w:rsidRPr="00B21D7D">
              <w:rPr>
                <w:rFonts w:ascii="Avenir" w:hAnsi="Avenir"/>
                <w:color w:val="000000"/>
                <w:shd w:val="clear" w:color="auto" w:fill="FFFFFF"/>
              </w:rPr>
              <w:t xml:space="preserve">Some devices need switch interfaces to send the correct switch functions to the device. These devices are typically used with electronic devices and require a USB connection such as computers and mobile devices. Switch interfaces can also be found in the OCALI lending library for loan through the  </w:t>
            </w:r>
            <w:hyperlink w:history="1" r:id="rId17">
              <w:r w:rsidRPr="00B21D7D">
                <w:rPr>
                  <w:rStyle w:val="Hyperlink"/>
                  <w:rFonts w:ascii="Avenir" w:hAnsi="Avenir"/>
                  <w:color w:val="1155CC"/>
                  <w:shd w:val="clear" w:color="auto" w:fill="FFFFFF"/>
                </w:rPr>
                <w:t>Switch Connection Kit</w:t>
              </w:r>
            </w:hyperlink>
            <w:r w:rsidRPr="00B21D7D">
              <w:rPr>
                <w:rFonts w:ascii="Avenir" w:hAnsi="Avenir"/>
                <w:color w:val="000000"/>
                <w:shd w:val="clear" w:color="auto" w:fill="FFFFFF"/>
              </w:rPr>
              <w:t xml:space="preserve"> that allow switches to be used with these types of devices and switch accessible software. </w:t>
            </w:r>
          </w:p>
          <w:p w:rsidRPr="00B21D7D" w:rsidR="00B21D7D" w:rsidP="00B21D7D" w:rsidRDefault="00B21D7D" w14:paraId="68F099BD" w14:textId="77777777">
            <w:pPr>
              <w:pStyle w:val="NormalWeb"/>
              <w:numPr>
                <w:ilvl w:val="0"/>
                <w:numId w:val="41"/>
              </w:numPr>
              <w:textAlignment w:val="baseline"/>
              <w:rPr>
                <w:rFonts w:ascii="Avenir" w:hAnsi="Avenir"/>
                <w:color w:val="000000"/>
              </w:rPr>
            </w:pPr>
            <w:r w:rsidRPr="00B21D7D">
              <w:rPr>
                <w:rFonts w:ascii="Avenir" w:hAnsi="Avenir"/>
                <w:color w:val="000000"/>
                <w:shd w:val="clear" w:color="auto" w:fill="FFFFFF"/>
              </w:rPr>
              <w:t xml:space="preserve">If you wish to learn more about how switches can provide access for children with significant motor challenges go to the OCALI Assistive Technology Internet Modules: </w:t>
            </w:r>
            <w:hyperlink w:history="1" r:id="rId18">
              <w:r w:rsidRPr="00B21D7D">
                <w:rPr>
                  <w:rStyle w:val="Hyperlink"/>
                  <w:rFonts w:ascii="Avenir" w:hAnsi="Avenir"/>
                  <w:color w:val="1155CC"/>
                  <w:shd w:val="clear" w:color="auto" w:fill="FFFFFF"/>
                </w:rPr>
                <w:t>Switch Access - WATI - Part I</w:t>
              </w:r>
            </w:hyperlink>
            <w:r w:rsidRPr="00B21D7D">
              <w:rPr>
                <w:rFonts w:ascii="Avenir" w:hAnsi="Avenir"/>
                <w:color w:val="000000"/>
                <w:shd w:val="clear" w:color="auto" w:fill="FFFFFF"/>
              </w:rPr>
              <w:t xml:space="preserve"> and </w:t>
            </w:r>
            <w:hyperlink w:history="1" r:id="rId19">
              <w:r w:rsidRPr="00B21D7D">
                <w:rPr>
                  <w:rStyle w:val="Hyperlink"/>
                  <w:rFonts w:ascii="Avenir" w:hAnsi="Avenir"/>
                  <w:color w:val="1155CC"/>
                  <w:shd w:val="clear" w:color="auto" w:fill="FFFFFF"/>
                </w:rPr>
                <w:t xml:space="preserve">Switch Access - WATI - Part II </w:t>
              </w:r>
            </w:hyperlink>
            <w:r w:rsidRPr="00B21D7D">
              <w:rPr>
                <w:rFonts w:ascii="Avenir" w:hAnsi="Avenir"/>
                <w:color w:val="000000"/>
                <w:shd w:val="clear" w:color="auto" w:fill="FFFFFF"/>
              </w:rPr>
              <w:t xml:space="preserve">which will describe in more detail how to assess </w:t>
            </w:r>
            <w:r w:rsidRPr="00B21D7D">
              <w:rPr>
                <w:rFonts w:ascii="Avenir" w:hAnsi="Avenir"/>
                <w:color w:val="000000"/>
                <w:shd w:val="clear" w:color="auto" w:fill="FFFFFF"/>
              </w:rPr>
              <w:lastRenderedPageBreak/>
              <w:t>the need for, setup, and use switches for a variety of access needs.</w:t>
            </w:r>
          </w:p>
          <w:p w:rsidRPr="00B21D7D" w:rsidR="00223E9A" w:rsidP="00B21D7D" w:rsidRDefault="1A3C9635" w14:paraId="3A72E3F9" w14:textId="02C55F95">
            <w:pPr>
              <w:pStyle w:val="NormalWeb"/>
              <w:textAlignment w:val="baseline"/>
              <w:rPr>
                <w:rFonts w:ascii="Avenir" w:hAnsi="Avenir"/>
                <w:color w:val="000000"/>
              </w:rPr>
            </w:pPr>
            <w:r w:rsidRPr="00B21D7D">
              <w:rPr>
                <w:rFonts w:ascii="Avenir" w:hAnsi="Avenir" w:eastAsia="Avenir" w:cs="Avenir"/>
                <w:b/>
                <w:bCs/>
                <w:color w:val="000000" w:themeColor="text1"/>
              </w:rPr>
              <w:t>Play/Use with Others</w:t>
            </w:r>
          </w:p>
          <w:p w:rsidRPr="00AC3D90" w:rsidR="00682C99" w:rsidP="00AC3D90" w:rsidRDefault="00B23EC1" w14:paraId="36A4F264" w14:textId="0F9DA65C">
            <w:pPr>
              <w:pStyle w:val="ListParagraph"/>
              <w:numPr>
                <w:ilvl w:val="0"/>
                <w:numId w:val="1"/>
              </w:numPr>
              <w:rPr>
                <w:rFonts w:ascii="Avenir" w:hAnsi="Avenir" w:eastAsia="Avenir" w:cs="Avenir"/>
                <w:color w:val="000000" w:themeColor="text1"/>
                <w:szCs w:val="24"/>
              </w:rPr>
            </w:pPr>
            <w:r w:rsidRPr="00682C99">
              <w:rPr>
                <w:rFonts w:ascii="Avenir" w:hAnsi="Avenir" w:eastAsia="Avenir" w:cs="Avenir"/>
                <w:color w:val="000000" w:themeColor="text1"/>
              </w:rPr>
              <w:t xml:space="preserve">The </w:t>
            </w:r>
            <w:r w:rsidRPr="00682C99" w:rsidR="00682C99">
              <w:rPr>
                <w:rFonts w:ascii="Avenir" w:hAnsi="Avenir" w:eastAsia="Avenir" w:cs="Avenir"/>
                <w:color w:val="000000" w:themeColor="text1"/>
                <w:szCs w:val="24"/>
              </w:rPr>
              <w:t xml:space="preserve">use of multiple switches can allow multiple players to do various parts of an activity based on the software used for the activity or if the switch adapted device has multiple switch ports and functions. </w:t>
            </w:r>
          </w:p>
          <w:p w:rsidRPr="00682C99" w:rsidR="00682C99" w:rsidP="00682C99" w:rsidRDefault="00AC3D90" w14:paraId="0FD60306" w14:textId="0E0210CF">
            <w:pPr>
              <w:pStyle w:val="NormalWeb"/>
              <w:textAlignment w:val="baseline"/>
              <w:rPr>
                <w:rFonts w:ascii="Avenir" w:hAnsi="Avenir"/>
                <w:color w:val="000000"/>
              </w:rPr>
            </w:pPr>
            <w:r>
              <w:rPr>
                <w:rFonts w:ascii="Avenir" w:hAnsi="Avenir" w:eastAsia="Avenir" w:cs="Avenir"/>
                <w:b/>
                <w:bCs/>
                <w:color w:val="000000" w:themeColor="text1"/>
              </w:rPr>
              <w:t>Words to Encourage Play/Use</w:t>
            </w:r>
          </w:p>
          <w:p w:rsidRPr="00AC3D90" w:rsidR="00AC3D90" w:rsidP="00AC3D90" w:rsidRDefault="00AC3D90" w14:paraId="675162B3" w14:textId="77777777">
            <w:pPr>
              <w:pStyle w:val="ListParagraph"/>
              <w:numPr>
                <w:ilvl w:val="0"/>
                <w:numId w:val="1"/>
              </w:numPr>
              <w:rPr>
                <w:rFonts w:ascii="Avenir" w:hAnsi="Avenir" w:eastAsia="Avenir" w:cs="Avenir"/>
                <w:color w:val="000000" w:themeColor="text1"/>
                <w:szCs w:val="24"/>
              </w:rPr>
            </w:pPr>
            <w:r w:rsidRPr="00AC3D90">
              <w:rPr>
                <w:rFonts w:ascii="Avenir" w:hAnsi="Avenir" w:eastAsia="Avenir" w:cs="Avenir"/>
                <w:color w:val="000000" w:themeColor="text1"/>
                <w:szCs w:val="24"/>
              </w:rPr>
              <w:t>These words would be primarily dependent on the activity the switch is activating.</w:t>
            </w:r>
          </w:p>
          <w:p w:rsidRPr="00AC3D90" w:rsidR="00223E9A" w:rsidP="00AC3D90" w:rsidRDefault="00AC3D90" w14:paraId="4A964A86" w14:textId="4EECA26E">
            <w:pPr>
              <w:pStyle w:val="ListParagraph"/>
              <w:numPr>
                <w:ilvl w:val="0"/>
                <w:numId w:val="1"/>
              </w:numPr>
              <w:rPr>
                <w:rFonts w:ascii="Avenir" w:hAnsi="Avenir" w:eastAsia="Avenir" w:cs="Avenir"/>
                <w:color w:val="000000" w:themeColor="text1"/>
                <w:szCs w:val="24"/>
              </w:rPr>
            </w:pPr>
            <w:r w:rsidRPr="00AC3D90">
              <w:rPr>
                <w:rFonts w:ascii="Avenir" w:hAnsi="Avenir" w:eastAsia="Avenir" w:cs="Avenir"/>
                <w:color w:val="000000" w:themeColor="text1"/>
                <w:szCs w:val="24"/>
              </w:rPr>
              <w:t>Additional words might be press, release, and hold while the child is initially learning the function of the switch.</w:t>
            </w:r>
          </w:p>
        </w:tc>
        <w:tc>
          <w:tcPr>
            <w:tcW w:w="4898" w:type="dxa"/>
            <w:tcMar/>
          </w:tcPr>
          <w:p w:rsidRPr="008D572E" w:rsidR="00F56CCB" w:rsidP="00075009" w:rsidRDefault="54600893" w14:paraId="14A9D115" w14:textId="0170AD62">
            <w:pPr>
              <w:pStyle w:val="Heading3"/>
              <w:ind w:left="360" w:hanging="360"/>
              <w:rPr>
                <w:rFonts w:ascii="Avenir" w:hAnsi="Avenir" w:eastAsia="Avenir" w:cs="Avenir"/>
                <w:color w:val="000000" w:themeColor="text1"/>
                <w:szCs w:val="24"/>
              </w:rPr>
            </w:pPr>
            <w:r w:rsidRPr="4E34DEC4">
              <w:rPr>
                <w:rFonts w:ascii="Avenir" w:hAnsi="Avenir" w:eastAsia="Avenir" w:cs="Avenir"/>
                <w:color w:val="000000" w:themeColor="text1"/>
                <w:szCs w:val="24"/>
              </w:rPr>
              <w:lastRenderedPageBreak/>
              <w:t>Optional Additional Materials/Supplies</w:t>
            </w:r>
          </w:p>
          <w:p w:rsidRPr="00357C14" w:rsidR="00357C14" w:rsidP="009A1FAD" w:rsidRDefault="00357C14" w14:paraId="06E36DE5" w14:textId="77777777">
            <w:pPr>
              <w:pStyle w:val="ListParagraph"/>
              <w:numPr>
                <w:ilvl w:val="0"/>
                <w:numId w:val="3"/>
              </w:numPr>
              <w:spacing w:after="240"/>
              <w:rPr>
                <w:rFonts w:ascii="Avenir" w:hAnsi="Avenir" w:eastAsia="Avenir" w:cs="Avenir"/>
                <w:color w:val="000000" w:themeColor="text1"/>
                <w:szCs w:val="24"/>
              </w:rPr>
            </w:pPr>
            <w:r w:rsidRPr="00357C14">
              <w:rPr>
                <w:rFonts w:ascii="Avenir" w:hAnsi="Avenir" w:eastAsia="Avenir" w:cs="Avenir"/>
                <w:color w:val="000000" w:themeColor="text1"/>
                <w:szCs w:val="24"/>
              </w:rPr>
              <w:t>Velcro</w:t>
            </w:r>
          </w:p>
          <w:p w:rsidRPr="00A81B38" w:rsidR="142CE566" w:rsidP="00A81B38" w:rsidRDefault="009D524F" w14:paraId="3260EC3D" w14:textId="2681E5ED">
            <w:pPr>
              <w:pStyle w:val="ListParagraph"/>
              <w:numPr>
                <w:ilvl w:val="0"/>
                <w:numId w:val="3"/>
              </w:numPr>
              <w:rPr>
                <w:rFonts w:ascii="Avenir" w:hAnsi="Avenir" w:eastAsia="Avenir" w:cs="Avenir"/>
                <w:color w:val="000000" w:themeColor="text1"/>
                <w:szCs w:val="24"/>
              </w:rPr>
            </w:pPr>
            <w:proofErr w:type="spellStart"/>
            <w:r>
              <w:rPr>
                <w:rFonts w:ascii="Avenir" w:hAnsi="Avenir" w:eastAsia="Avenir" w:cs="Avenir"/>
                <w:color w:val="000000" w:themeColor="text1"/>
                <w:szCs w:val="24"/>
              </w:rPr>
              <w:t>Dycem</w:t>
            </w:r>
            <w:proofErr w:type="spellEnd"/>
            <w:r>
              <w:rPr>
                <w:rFonts w:ascii="Avenir" w:hAnsi="Avenir" w:eastAsia="Avenir" w:cs="Avenir"/>
                <w:color w:val="000000" w:themeColor="text1"/>
                <w:szCs w:val="24"/>
              </w:rPr>
              <w:t>, non-skid mattin</w:t>
            </w:r>
            <w:r w:rsidR="00947135">
              <w:rPr>
                <w:rFonts w:ascii="Avenir" w:hAnsi="Avenir" w:eastAsia="Avenir" w:cs="Avenir"/>
                <w:color w:val="000000" w:themeColor="text1"/>
                <w:szCs w:val="24"/>
              </w:rPr>
              <w:t>g, cabinet liner</w:t>
            </w:r>
          </w:p>
          <w:p w:rsidR="00F96AD9" w:rsidP="0080689E" w:rsidRDefault="00F96AD9" w14:paraId="41E43C83" w14:textId="77777777">
            <w:pPr>
              <w:pStyle w:val="Heading3"/>
              <w:ind w:left="360" w:hanging="360"/>
              <w:rPr>
                <w:rFonts w:ascii="Avenir" w:hAnsi="Avenir" w:eastAsia="Avenir" w:cs="Avenir"/>
                <w:color w:val="000000" w:themeColor="text1"/>
              </w:rPr>
            </w:pPr>
            <w:r>
              <w:rPr>
                <w:rFonts w:ascii="Avenir" w:hAnsi="Avenir" w:eastAsia="Avenir" w:cs="Avenir"/>
                <w:color w:val="000000" w:themeColor="text1"/>
              </w:rPr>
              <w:t>Build It Up</w:t>
            </w:r>
          </w:p>
          <w:p w:rsidRPr="00F96AD9" w:rsidR="00F96AD9" w:rsidP="237297C6" w:rsidRDefault="00F96AD9" w14:paraId="469470B0" w14:textId="2512F817">
            <w:pPr>
              <w:pStyle w:val="ListParagraph"/>
              <w:numPr>
                <w:ilvl w:val="0"/>
                <w:numId w:val="3"/>
              </w:numPr>
              <w:rPr>
                <w:rFonts w:ascii="Avenir" w:hAnsi="Avenir" w:eastAsia="Avenir" w:cs="Avenir"/>
                <w:color w:val="000000" w:themeColor="text1"/>
              </w:rPr>
            </w:pPr>
            <w:r w:rsidRPr="237297C6" w:rsidR="00F96AD9">
              <w:rPr>
                <w:rFonts w:ascii="Avenir" w:hAnsi="Avenir" w:eastAsia="Avenir" w:cs="Avenir"/>
                <w:color w:val="000000" w:themeColor="text1" w:themeTint="FF" w:themeShade="FF"/>
              </w:rPr>
              <w:t>Put the switch inside a 3-ring binder notebook to add a bigger surface to activate</w:t>
            </w:r>
            <w:r w:rsidRPr="237297C6" w:rsidR="68D6DF04">
              <w:rPr>
                <w:rFonts w:ascii="Avenir" w:hAnsi="Avenir" w:eastAsia="Avenir" w:cs="Avenir"/>
                <w:color w:val="000000" w:themeColor="text1" w:themeTint="FF" w:themeShade="FF"/>
              </w:rPr>
              <w:t>.</w:t>
            </w:r>
          </w:p>
          <w:p w:rsidR="0080689E" w:rsidP="0080689E" w:rsidRDefault="3AA68ABD" w14:paraId="6D07482B" w14:textId="6BF2397D">
            <w:pPr>
              <w:pStyle w:val="Heading3"/>
              <w:ind w:left="360" w:hanging="360"/>
              <w:rPr>
                <w:rFonts w:ascii="Avenir" w:hAnsi="Avenir" w:eastAsia="Avenir" w:cs="Avenir"/>
                <w:color w:val="000000" w:themeColor="text1"/>
                <w:szCs w:val="24"/>
              </w:rPr>
            </w:pPr>
            <w:r w:rsidRPr="280FB700">
              <w:rPr>
                <w:rFonts w:ascii="Avenir" w:hAnsi="Avenir" w:eastAsia="Avenir" w:cs="Avenir"/>
                <w:color w:val="000000" w:themeColor="text1"/>
              </w:rPr>
              <w:t>Stabilize It</w:t>
            </w:r>
          </w:p>
          <w:p w:rsidR="00AB58B3" w:rsidP="280FB700" w:rsidRDefault="006E1233" w14:paraId="02586698" w14:textId="77777777">
            <w:pPr>
              <w:pStyle w:val="ListParagraph"/>
              <w:numPr>
                <w:ilvl w:val="0"/>
                <w:numId w:val="3"/>
              </w:numPr>
              <w:rPr>
                <w:rFonts w:ascii="Avenir" w:hAnsi="Avenir" w:eastAsia="Avenir" w:cs="Avenir"/>
                <w:color w:val="000000" w:themeColor="text1"/>
                <w:szCs w:val="24"/>
              </w:rPr>
            </w:pPr>
            <w:r>
              <w:rPr>
                <w:rFonts w:ascii="Avenir" w:hAnsi="Avenir" w:eastAsia="Avenir" w:cs="Avenir"/>
                <w:color w:val="000000" w:themeColor="text1"/>
                <w:szCs w:val="24"/>
              </w:rPr>
              <w:t xml:space="preserve">Stabilize </w:t>
            </w:r>
            <w:r w:rsidRPr="001D5406" w:rsidR="001D5406">
              <w:rPr>
                <w:rFonts w:ascii="Avenir" w:hAnsi="Avenir" w:eastAsia="Avenir" w:cs="Avenir"/>
                <w:color w:val="000000" w:themeColor="text1"/>
                <w:szCs w:val="24"/>
              </w:rPr>
              <w:t xml:space="preserve">to a table surface or the floor using </w:t>
            </w:r>
            <w:proofErr w:type="spellStart"/>
            <w:r w:rsidRPr="001D5406" w:rsidR="001D5406">
              <w:rPr>
                <w:rFonts w:ascii="Avenir" w:hAnsi="Avenir" w:eastAsia="Avenir" w:cs="Avenir"/>
                <w:color w:val="000000" w:themeColor="text1"/>
                <w:szCs w:val="24"/>
              </w:rPr>
              <w:t>velcro</w:t>
            </w:r>
            <w:proofErr w:type="spellEnd"/>
            <w:r w:rsidRPr="001D5406" w:rsidR="001D5406">
              <w:rPr>
                <w:rFonts w:ascii="Avenir" w:hAnsi="Avenir" w:eastAsia="Avenir" w:cs="Avenir"/>
                <w:color w:val="000000" w:themeColor="text1"/>
                <w:szCs w:val="24"/>
              </w:rPr>
              <w:t xml:space="preserve">. </w:t>
            </w:r>
          </w:p>
          <w:p w:rsidR="58A2A174" w:rsidP="280FB700" w:rsidRDefault="001D5406" w14:paraId="38946C8A" w14:textId="656582D1">
            <w:pPr>
              <w:pStyle w:val="ListParagraph"/>
              <w:numPr>
                <w:ilvl w:val="0"/>
                <w:numId w:val="3"/>
              </w:numPr>
              <w:rPr>
                <w:rFonts w:ascii="Avenir" w:hAnsi="Avenir" w:eastAsia="Avenir" w:cs="Avenir"/>
                <w:color w:val="000000" w:themeColor="text1"/>
                <w:szCs w:val="24"/>
              </w:rPr>
            </w:pPr>
            <w:r w:rsidRPr="001D5406">
              <w:rPr>
                <w:rFonts w:ascii="Avenir" w:hAnsi="Avenir" w:eastAsia="Avenir" w:cs="Avenir"/>
                <w:color w:val="000000" w:themeColor="text1"/>
                <w:szCs w:val="24"/>
              </w:rPr>
              <w:t>Use of a switch mounting system could also provide improved stabilization of the switch.</w:t>
            </w:r>
          </w:p>
          <w:p w:rsidRPr="008D572E" w:rsidR="00F56CCB" w:rsidP="00075009" w:rsidRDefault="29A41013" w14:paraId="633E2361" w14:textId="68021ADC">
            <w:pPr>
              <w:pStyle w:val="Heading3"/>
              <w:ind w:left="360" w:hanging="360"/>
              <w:rPr>
                <w:rFonts w:ascii="Avenir" w:hAnsi="Avenir" w:eastAsia="Avenir" w:cs="Avenir"/>
                <w:color w:val="000000" w:themeColor="text1"/>
                <w:szCs w:val="24"/>
              </w:rPr>
            </w:pPr>
            <w:r w:rsidRPr="280FB700">
              <w:rPr>
                <w:rFonts w:ascii="Avenir" w:hAnsi="Avenir" w:eastAsia="Avenir" w:cs="Avenir"/>
                <w:color w:val="000000" w:themeColor="text1"/>
              </w:rPr>
              <w:t>Add Sensory Cues</w:t>
            </w:r>
          </w:p>
          <w:p w:rsidRPr="00AB58B3" w:rsidR="00AB58B3" w:rsidP="280FB700" w:rsidRDefault="5F50AA1A" w14:paraId="03A9B309" w14:textId="77777777">
            <w:pPr>
              <w:pStyle w:val="ListParagraph"/>
              <w:numPr>
                <w:ilvl w:val="0"/>
                <w:numId w:val="3"/>
              </w:numPr>
              <w:rPr>
                <w:rFonts w:ascii="Avenir" w:hAnsi="Avenir" w:eastAsia="Avenir" w:cs="Avenir"/>
                <w:color w:val="000000" w:themeColor="text1"/>
              </w:rPr>
            </w:pPr>
            <w:r w:rsidRPr="280FB700">
              <w:rPr>
                <w:rFonts w:ascii="Avenir" w:hAnsi="Avenir" w:eastAsia="Avenir" w:cs="Avenir"/>
                <w:color w:val="000000" w:themeColor="text1"/>
                <w:szCs w:val="24"/>
              </w:rPr>
              <w:t xml:space="preserve">Add </w:t>
            </w:r>
            <w:r w:rsidR="00AB58B3">
              <w:rPr>
                <w:rFonts w:ascii="Avenir" w:hAnsi="Avenir"/>
                <w:color w:val="000000"/>
                <w:shd w:val="clear" w:color="auto" w:fill="FFFFFF"/>
              </w:rPr>
              <w:t>puffy stickers, puffy paints, different textures</w:t>
            </w:r>
            <w:r w:rsidR="00AB58B3">
              <w:rPr>
                <w:rFonts w:ascii="Avenir" w:hAnsi="Avenir"/>
                <w:color w:val="000000"/>
                <w:shd w:val="clear" w:color="auto" w:fill="FFFFFF"/>
              </w:rPr>
              <w:t xml:space="preserve"> </w:t>
            </w:r>
            <w:r w:rsidR="00AB58B3">
              <w:rPr>
                <w:rFonts w:ascii="Avenir" w:hAnsi="Avenir"/>
                <w:color w:val="000000"/>
                <w:shd w:val="clear" w:color="auto" w:fill="FFFFFF"/>
              </w:rPr>
              <w:t xml:space="preserve">to the switch. </w:t>
            </w:r>
          </w:p>
          <w:p w:rsidRPr="00AB58B3" w:rsidR="00AB58B3" w:rsidP="280FB700" w:rsidRDefault="00AB58B3" w14:paraId="3E1C7948" w14:textId="77777777">
            <w:pPr>
              <w:pStyle w:val="ListParagraph"/>
              <w:numPr>
                <w:ilvl w:val="0"/>
                <w:numId w:val="3"/>
              </w:numPr>
              <w:rPr>
                <w:rFonts w:ascii="Avenir" w:hAnsi="Avenir" w:eastAsia="Avenir" w:cs="Avenir"/>
                <w:color w:val="000000" w:themeColor="text1"/>
              </w:rPr>
            </w:pPr>
            <w:r>
              <w:rPr>
                <w:rFonts w:ascii="Avenir" w:hAnsi="Avenir"/>
                <w:color w:val="000000"/>
                <w:shd w:val="clear" w:color="auto" w:fill="FFFFFF"/>
              </w:rPr>
              <w:t xml:space="preserve">The color of the switch could also be changed. </w:t>
            </w:r>
          </w:p>
          <w:p w:rsidRPr="006E1233" w:rsidR="006E1233" w:rsidP="280FB700" w:rsidRDefault="00AB58B3" w14:paraId="5D1E0D21" w14:textId="20462595">
            <w:pPr>
              <w:pStyle w:val="ListParagraph"/>
              <w:numPr>
                <w:ilvl w:val="0"/>
                <w:numId w:val="3"/>
              </w:numPr>
              <w:rPr>
                <w:rFonts w:ascii="Avenir" w:hAnsi="Avenir" w:eastAsia="Avenir" w:cs="Avenir"/>
                <w:color w:val="000000" w:themeColor="text1"/>
              </w:rPr>
            </w:pPr>
            <w:r>
              <w:rPr>
                <w:rFonts w:ascii="Avenir" w:hAnsi="Avenir"/>
                <w:color w:val="000000"/>
                <w:shd w:val="clear" w:color="auto" w:fill="FFFFFF"/>
              </w:rPr>
              <w:t>A picture symbol could be added to the switch to indicate that pushing the switch activates a specific activity (bubbles, fan, hair dryer, music, etc.).</w:t>
            </w:r>
          </w:p>
          <w:p w:rsidRPr="008D572E" w:rsidR="00F56CCB" w:rsidP="00075009" w:rsidRDefault="29A41013" w14:paraId="4BC404F7" w14:textId="23556D92">
            <w:pPr>
              <w:pStyle w:val="Heading3"/>
              <w:ind w:left="360" w:hanging="360"/>
              <w:rPr>
                <w:rFonts w:ascii="Avenir" w:hAnsi="Avenir" w:eastAsia="Avenir" w:cs="Avenir"/>
                <w:color w:val="000000" w:themeColor="text1"/>
                <w:szCs w:val="24"/>
              </w:rPr>
            </w:pPr>
            <w:r w:rsidRPr="280FB700">
              <w:rPr>
                <w:rFonts w:ascii="Avenir" w:hAnsi="Avenir" w:eastAsia="Avenir" w:cs="Avenir"/>
                <w:color w:val="000000" w:themeColor="text1"/>
              </w:rPr>
              <w:t>Alternative Uses</w:t>
            </w:r>
          </w:p>
          <w:p w:rsidR="00360B28" w:rsidP="006C6EB2" w:rsidRDefault="00BC3CEF" w14:paraId="3AC41725" w14:textId="403C5C15">
            <w:pPr>
              <w:pStyle w:val="ListParagraph"/>
              <w:numPr>
                <w:ilvl w:val="0"/>
                <w:numId w:val="3"/>
              </w:numPr>
            </w:pPr>
            <w:r>
              <w:t xml:space="preserve">Different types of switches could be trialed if the included switches are not usable by the child. </w:t>
            </w:r>
            <w:r w:rsidRPr="00280B4D" w:rsidR="00280B4D">
              <w:t xml:space="preserve">The OCALI lending library has several kits with multiple types of </w:t>
            </w:r>
            <w:hyperlink w:history="1" r:id="rId20">
              <w:r w:rsidRPr="00280B4D" w:rsidR="00280B4D">
                <w:rPr>
                  <w:rStyle w:val="Hyperlink"/>
                </w:rPr>
                <w:t>switches</w:t>
              </w:r>
            </w:hyperlink>
            <w:r w:rsidRPr="00280B4D" w:rsidR="00280B4D">
              <w:t xml:space="preserve"> that can be trialed.</w:t>
            </w:r>
          </w:p>
          <w:p w:rsidR="00E57239" w:rsidP="00E57239" w:rsidRDefault="00E57239" w14:paraId="683EE323" w14:textId="77F0A55C">
            <w:pPr>
              <w:pStyle w:val="Heading3"/>
              <w:ind w:left="360" w:hanging="360"/>
              <w:rPr>
                <w:rFonts w:ascii="Avenir" w:hAnsi="Avenir" w:eastAsia="Avenir" w:cs="Avenir"/>
                <w:color w:val="000000" w:themeColor="text1"/>
              </w:rPr>
            </w:pPr>
            <w:r>
              <w:rPr>
                <w:rFonts w:ascii="Avenir" w:hAnsi="Avenir" w:eastAsia="Avenir" w:cs="Avenir"/>
                <w:color w:val="000000" w:themeColor="text1"/>
              </w:rPr>
              <w:t>DIY Alternatives</w:t>
            </w:r>
            <w:r w:rsidRPr="280FB700">
              <w:rPr>
                <w:rFonts w:ascii="Avenir" w:hAnsi="Avenir" w:eastAsia="Avenir" w:cs="Avenir"/>
                <w:color w:val="000000" w:themeColor="text1"/>
              </w:rPr>
              <w:t xml:space="preserve"> Uses</w:t>
            </w:r>
          </w:p>
          <w:p w:rsidRPr="00E57239" w:rsidR="00830B67" w:rsidP="00830B67" w:rsidRDefault="006C6EB2" w14:paraId="70463039" w14:textId="1BBD5F9B">
            <w:pPr>
              <w:pStyle w:val="ListParagraph"/>
              <w:numPr>
                <w:ilvl w:val="0"/>
                <w:numId w:val="42"/>
              </w:numPr>
            </w:pPr>
            <w:r>
              <w:t xml:space="preserve">Use a battery interrupter to quickly switch-adapt a standard battery operated toy that does not have a switch </w:t>
            </w:r>
            <w:proofErr w:type="gramStart"/>
            <w:r>
              <w:t>port, but</w:t>
            </w:r>
            <w:proofErr w:type="gramEnd"/>
            <w:r>
              <w:t xml:space="preserve"> has a specific on/off function.</w:t>
            </w:r>
            <w:r w:rsidR="00830B67">
              <w:t xml:space="preserve"> </w:t>
            </w:r>
            <w:hyperlink w:history="1" r:id="rId21">
              <w:r w:rsidRPr="000D2955" w:rsidR="00830B67">
                <w:rPr>
                  <w:rStyle w:val="Hyperlink"/>
                </w:rPr>
                <w:t>The video describes how make this adaptation.</w:t>
              </w:r>
            </w:hyperlink>
            <w:r w:rsidR="00830B67">
              <w:t xml:space="preserve"> (Note: the battery interrupter needed is specific </w:t>
            </w:r>
            <w:r w:rsidR="000D2955">
              <w:t>to the size of the battery in the device).</w:t>
            </w:r>
          </w:p>
          <w:p w:rsidRPr="00E57239" w:rsidR="00E57239" w:rsidP="00E57239" w:rsidRDefault="00E57239" w14:paraId="76ED07F4" w14:textId="39B16A95">
            <w:pPr>
              <w:spacing w:after="240"/>
            </w:pPr>
          </w:p>
        </w:tc>
      </w:tr>
    </w:tbl>
    <w:p w:rsidRPr="0096519F" w:rsidR="00E04AC2" w:rsidP="004A5806" w:rsidRDefault="00E04AC2" w14:paraId="6F2D1B21" w14:textId="77777777">
      <w:pPr>
        <w:spacing w:after="0"/>
        <w:rPr>
          <w:rFonts w:cs="Open Sans"/>
          <w:b/>
          <w:bCs/>
        </w:rPr>
      </w:pPr>
    </w:p>
    <w:p w:rsidRPr="00360B28" w:rsidR="004258C4" w:rsidP="00360B28" w:rsidRDefault="004258C4" w14:paraId="58A93422" w14:textId="1C840F19">
      <w:pPr>
        <w:spacing w:before="240" w:after="0"/>
        <w:rPr>
          <w:rFonts w:cs="Calibri"/>
          <w:b/>
          <w:color w:val="212121"/>
        </w:rPr>
        <w:sectPr w:rsidRPr="00360B28" w:rsidR="004258C4" w:rsidSect="00BF408A">
          <w:type w:val="continuous"/>
          <w:pgSz w:w="12240" w:h="15840" w:orient="portrait"/>
          <w:pgMar w:top="720" w:right="720" w:bottom="720" w:left="720" w:header="720" w:footer="720" w:gutter="0"/>
          <w:pgBorders w:offsetFrom="page">
            <w:top w:val="single" w:color="004079" w:sz="24" w:space="24"/>
            <w:left w:val="single" w:color="004079" w:sz="24" w:space="24"/>
            <w:bottom w:val="single" w:color="004079" w:sz="24" w:space="24"/>
            <w:right w:val="single" w:color="004079" w:sz="24" w:space="24"/>
          </w:pgBorders>
          <w:cols w:space="720"/>
          <w:docGrid w:linePitch="360"/>
        </w:sectPr>
      </w:pPr>
    </w:p>
    <w:p w:rsidRPr="000D2955" w:rsidR="004E423F" w:rsidP="004E423F" w:rsidRDefault="004E423F" w14:paraId="7B32604F" w14:textId="1E3DEE4C">
      <w:pPr>
        <w:rPr>
          <w:rStyle w:val="ui-provider"/>
          <w:rFonts w:cs="Open Sans"/>
          <w:b/>
          <w:bCs/>
        </w:rPr>
      </w:pPr>
      <w:proofErr w:type="gramStart"/>
      <w:r w:rsidRPr="0056440B">
        <w:t>*”Adaptations</w:t>
      </w:r>
      <w:proofErr w:type="gramEnd"/>
      <w:r w:rsidRPr="0056440B">
        <w:t xml:space="preserve">” adapted from: Haugen’s Modes for Adapting Toys based on materials from the "Let's Play" Project at the University of Buffalo </w:t>
      </w:r>
    </w:p>
    <w:p w:rsidRPr="008C315F" w:rsidR="004E423F" w:rsidP="004E423F" w:rsidRDefault="004E423F" w14:paraId="56A5C390" w14:textId="77777777">
      <w:pPr>
        <w:spacing w:before="240"/>
        <w:rPr>
          <w:rStyle w:val="ui-provider"/>
          <w:rFonts w:cs="Calibri"/>
          <w:b/>
          <w:bCs/>
          <w:color w:val="212121"/>
          <w:szCs w:val="24"/>
        </w:rPr>
      </w:pPr>
      <w:r w:rsidRPr="008D572E">
        <w:rPr>
          <w:rStyle w:val="ui-provider"/>
          <w:rFonts w:cs="Calibri"/>
          <w:b/>
          <w:bCs/>
          <w:i/>
          <w:iCs/>
          <w:color w:val="212121"/>
          <w:szCs w:val="24"/>
        </w:rPr>
        <w:t xml:space="preserve">PCS is a trademark of Tobii </w:t>
      </w:r>
      <w:proofErr w:type="spellStart"/>
      <w:r w:rsidRPr="008D572E">
        <w:rPr>
          <w:rStyle w:val="ui-provider"/>
          <w:rFonts w:cs="Calibri"/>
          <w:b/>
          <w:bCs/>
          <w:i/>
          <w:iCs/>
          <w:color w:val="212121"/>
          <w:szCs w:val="24"/>
        </w:rPr>
        <w:t>Dynavox</w:t>
      </w:r>
      <w:proofErr w:type="spellEnd"/>
      <w:r w:rsidRPr="008D572E">
        <w:rPr>
          <w:rStyle w:val="ui-provider"/>
          <w:rFonts w:cs="Calibri"/>
          <w:b/>
          <w:bCs/>
          <w:i/>
          <w:iCs/>
          <w:color w:val="212121"/>
          <w:szCs w:val="24"/>
        </w:rPr>
        <w:t>, LLC.  All rights reserved.  Used with permission</w:t>
      </w:r>
      <w:r w:rsidRPr="008D572E">
        <w:rPr>
          <w:rStyle w:val="ui-provider"/>
          <w:rFonts w:cs="Calibri"/>
          <w:b/>
          <w:bCs/>
          <w:color w:val="212121"/>
          <w:szCs w:val="24"/>
        </w:rPr>
        <w:t>.</w:t>
      </w:r>
    </w:p>
    <w:p w:rsidR="00BC2439" w:rsidP="5DE28F07" w:rsidRDefault="00BC2439" w14:paraId="5A83B75E" w14:textId="77777777">
      <w:pPr>
        <w:spacing w:before="240" w:after="0"/>
        <w:rPr>
          <w:rFonts w:cs="Calibri"/>
          <w:b/>
          <w:bCs/>
          <w:color w:val="212121"/>
          <w:sz w:val="22"/>
        </w:rPr>
      </w:pPr>
    </w:p>
    <w:p w:rsidR="00BC2439" w:rsidP="5DE28F07" w:rsidRDefault="00BC2439" w14:paraId="4FEC4731" w14:textId="77777777">
      <w:pPr>
        <w:spacing w:before="240" w:after="0"/>
        <w:rPr>
          <w:rFonts w:cs="Calibri"/>
          <w:b/>
          <w:bCs/>
          <w:color w:val="212121"/>
          <w:sz w:val="22"/>
        </w:rPr>
      </w:pPr>
    </w:p>
    <w:p w:rsidR="00BC2439" w:rsidP="5DE28F07" w:rsidRDefault="00BC2439" w14:paraId="46F07E4B" w14:textId="77777777">
      <w:pPr>
        <w:spacing w:before="240" w:after="0"/>
        <w:rPr>
          <w:rFonts w:cs="Calibri"/>
          <w:b/>
          <w:bCs/>
          <w:color w:val="212121"/>
          <w:sz w:val="22"/>
        </w:rPr>
      </w:pPr>
    </w:p>
    <w:sectPr w:rsidR="00BC2439" w:rsidSect="004C0B78">
      <w:type w:val="continuous"/>
      <w:pgSz w:w="12240" w:h="15840" w:orient="portrait"/>
      <w:pgMar w:top="720" w:right="720" w:bottom="720" w:left="720" w:header="720" w:footer="720" w:gutter="0"/>
      <w:pgBorders w:offsetFrom="page">
        <w:top w:val="single" w:color="004079" w:sz="24" w:space="24"/>
        <w:left w:val="single" w:color="004079" w:sz="24" w:space="24"/>
        <w:bottom w:val="single" w:color="004079" w:sz="24" w:space="24"/>
        <w:right w:val="single" w:color="004079" w:sz="2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4BC8" w:rsidP="00BF408A" w:rsidRDefault="00E34BC8" w14:paraId="424F65C7" w14:textId="77777777">
      <w:pPr>
        <w:spacing w:after="0" w:line="240" w:lineRule="auto"/>
      </w:pPr>
      <w:r>
        <w:separator/>
      </w:r>
    </w:p>
  </w:endnote>
  <w:endnote w:type="continuationSeparator" w:id="0">
    <w:p w:rsidR="00E34BC8" w:rsidP="00BF408A" w:rsidRDefault="00E34BC8" w14:paraId="555591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4BC8" w:rsidP="00BF408A" w:rsidRDefault="00E34BC8" w14:paraId="697D6543" w14:textId="77777777">
      <w:pPr>
        <w:spacing w:after="0" w:line="240" w:lineRule="auto"/>
      </w:pPr>
      <w:r>
        <w:separator/>
      </w:r>
    </w:p>
  </w:footnote>
  <w:footnote w:type="continuationSeparator" w:id="0">
    <w:p w:rsidR="00E34BC8" w:rsidP="00BF408A" w:rsidRDefault="00E34BC8" w14:paraId="1DD10E6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F15D"/>
    <w:multiLevelType w:val="hybridMultilevel"/>
    <w:tmpl w:val="FA96123C"/>
    <w:lvl w:ilvl="0" w:tplc="05EED56E">
      <w:start w:val="1"/>
      <w:numFmt w:val="bullet"/>
      <w:lvlText w:val=""/>
      <w:lvlJc w:val="left"/>
      <w:pPr>
        <w:ind w:left="720" w:hanging="360"/>
      </w:pPr>
      <w:rPr>
        <w:rFonts w:hint="default" w:ascii="Symbol" w:hAnsi="Symbol"/>
      </w:rPr>
    </w:lvl>
    <w:lvl w:ilvl="1" w:tplc="56821004">
      <w:start w:val="1"/>
      <w:numFmt w:val="bullet"/>
      <w:lvlText w:val="o"/>
      <w:lvlJc w:val="left"/>
      <w:pPr>
        <w:ind w:left="1440" w:hanging="360"/>
      </w:pPr>
      <w:rPr>
        <w:rFonts w:hint="default" w:ascii="Courier New" w:hAnsi="Courier New"/>
      </w:rPr>
    </w:lvl>
    <w:lvl w:ilvl="2" w:tplc="E86AB98C">
      <w:start w:val="1"/>
      <w:numFmt w:val="bullet"/>
      <w:lvlText w:val=""/>
      <w:lvlJc w:val="left"/>
      <w:pPr>
        <w:ind w:left="2160" w:hanging="360"/>
      </w:pPr>
      <w:rPr>
        <w:rFonts w:hint="default" w:ascii="Wingdings" w:hAnsi="Wingdings"/>
      </w:rPr>
    </w:lvl>
    <w:lvl w:ilvl="3" w:tplc="CDE42A0E">
      <w:start w:val="1"/>
      <w:numFmt w:val="bullet"/>
      <w:lvlText w:val=""/>
      <w:lvlJc w:val="left"/>
      <w:pPr>
        <w:ind w:left="2880" w:hanging="360"/>
      </w:pPr>
      <w:rPr>
        <w:rFonts w:hint="default" w:ascii="Symbol" w:hAnsi="Symbol"/>
      </w:rPr>
    </w:lvl>
    <w:lvl w:ilvl="4" w:tplc="D5D2535A">
      <w:start w:val="1"/>
      <w:numFmt w:val="bullet"/>
      <w:lvlText w:val="o"/>
      <w:lvlJc w:val="left"/>
      <w:pPr>
        <w:ind w:left="3600" w:hanging="360"/>
      </w:pPr>
      <w:rPr>
        <w:rFonts w:hint="default" w:ascii="Courier New" w:hAnsi="Courier New"/>
      </w:rPr>
    </w:lvl>
    <w:lvl w:ilvl="5" w:tplc="23D6430C">
      <w:start w:val="1"/>
      <w:numFmt w:val="bullet"/>
      <w:lvlText w:val=""/>
      <w:lvlJc w:val="left"/>
      <w:pPr>
        <w:ind w:left="4320" w:hanging="360"/>
      </w:pPr>
      <w:rPr>
        <w:rFonts w:hint="default" w:ascii="Wingdings" w:hAnsi="Wingdings"/>
      </w:rPr>
    </w:lvl>
    <w:lvl w:ilvl="6" w:tplc="7214FEDE">
      <w:start w:val="1"/>
      <w:numFmt w:val="bullet"/>
      <w:lvlText w:val=""/>
      <w:lvlJc w:val="left"/>
      <w:pPr>
        <w:ind w:left="5040" w:hanging="360"/>
      </w:pPr>
      <w:rPr>
        <w:rFonts w:hint="default" w:ascii="Symbol" w:hAnsi="Symbol"/>
      </w:rPr>
    </w:lvl>
    <w:lvl w:ilvl="7" w:tplc="1562D4BC">
      <w:start w:val="1"/>
      <w:numFmt w:val="bullet"/>
      <w:lvlText w:val="o"/>
      <w:lvlJc w:val="left"/>
      <w:pPr>
        <w:ind w:left="5760" w:hanging="360"/>
      </w:pPr>
      <w:rPr>
        <w:rFonts w:hint="default" w:ascii="Courier New" w:hAnsi="Courier New"/>
      </w:rPr>
    </w:lvl>
    <w:lvl w:ilvl="8" w:tplc="BEA8AD1C">
      <w:start w:val="1"/>
      <w:numFmt w:val="bullet"/>
      <w:lvlText w:val=""/>
      <w:lvlJc w:val="left"/>
      <w:pPr>
        <w:ind w:left="6480" w:hanging="360"/>
      </w:pPr>
      <w:rPr>
        <w:rFonts w:hint="default" w:ascii="Wingdings" w:hAnsi="Wingdings"/>
      </w:rPr>
    </w:lvl>
  </w:abstractNum>
  <w:abstractNum w:abstractNumId="1" w15:restartNumberingAfterBreak="0">
    <w:nsid w:val="0BA86FD1"/>
    <w:multiLevelType w:val="hybridMultilevel"/>
    <w:tmpl w:val="DEC278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41492D"/>
    <w:multiLevelType w:val="hybridMultilevel"/>
    <w:tmpl w:val="257EB3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FA0880"/>
    <w:multiLevelType w:val="hybridMultilevel"/>
    <w:tmpl w:val="F6A00C32"/>
    <w:lvl w:ilvl="0" w:tplc="21366076">
      <w:start w:val="1"/>
      <w:numFmt w:val="bullet"/>
      <w:lvlText w:val=""/>
      <w:lvlJc w:val="left"/>
      <w:pPr>
        <w:ind w:left="720" w:hanging="360"/>
      </w:pPr>
      <w:rPr>
        <w:rFonts w:hint="default" w:ascii="Symbol" w:hAnsi="Symbol"/>
      </w:rPr>
    </w:lvl>
    <w:lvl w:ilvl="1" w:tplc="0D12D51A">
      <w:start w:val="1"/>
      <w:numFmt w:val="bullet"/>
      <w:lvlText w:val="o"/>
      <w:lvlJc w:val="left"/>
      <w:pPr>
        <w:ind w:left="1440" w:hanging="360"/>
      </w:pPr>
      <w:rPr>
        <w:rFonts w:hint="default" w:ascii="Courier New" w:hAnsi="Courier New"/>
      </w:rPr>
    </w:lvl>
    <w:lvl w:ilvl="2" w:tplc="EF2E7634">
      <w:start w:val="1"/>
      <w:numFmt w:val="bullet"/>
      <w:lvlText w:val=""/>
      <w:lvlJc w:val="left"/>
      <w:pPr>
        <w:ind w:left="2160" w:hanging="360"/>
      </w:pPr>
      <w:rPr>
        <w:rFonts w:hint="default" w:ascii="Wingdings" w:hAnsi="Wingdings"/>
      </w:rPr>
    </w:lvl>
    <w:lvl w:ilvl="3" w:tplc="2CE26178">
      <w:start w:val="1"/>
      <w:numFmt w:val="bullet"/>
      <w:lvlText w:val=""/>
      <w:lvlJc w:val="left"/>
      <w:pPr>
        <w:ind w:left="2880" w:hanging="360"/>
      </w:pPr>
      <w:rPr>
        <w:rFonts w:hint="default" w:ascii="Symbol" w:hAnsi="Symbol"/>
      </w:rPr>
    </w:lvl>
    <w:lvl w:ilvl="4" w:tplc="D720A984">
      <w:start w:val="1"/>
      <w:numFmt w:val="bullet"/>
      <w:lvlText w:val="o"/>
      <w:lvlJc w:val="left"/>
      <w:pPr>
        <w:ind w:left="3600" w:hanging="360"/>
      </w:pPr>
      <w:rPr>
        <w:rFonts w:hint="default" w:ascii="Courier New" w:hAnsi="Courier New"/>
      </w:rPr>
    </w:lvl>
    <w:lvl w:ilvl="5" w:tplc="DB361FB6">
      <w:start w:val="1"/>
      <w:numFmt w:val="bullet"/>
      <w:lvlText w:val=""/>
      <w:lvlJc w:val="left"/>
      <w:pPr>
        <w:ind w:left="4320" w:hanging="360"/>
      </w:pPr>
      <w:rPr>
        <w:rFonts w:hint="default" w:ascii="Wingdings" w:hAnsi="Wingdings"/>
      </w:rPr>
    </w:lvl>
    <w:lvl w:ilvl="6" w:tplc="E93E7C84">
      <w:start w:val="1"/>
      <w:numFmt w:val="bullet"/>
      <w:lvlText w:val=""/>
      <w:lvlJc w:val="left"/>
      <w:pPr>
        <w:ind w:left="5040" w:hanging="360"/>
      </w:pPr>
      <w:rPr>
        <w:rFonts w:hint="default" w:ascii="Symbol" w:hAnsi="Symbol"/>
      </w:rPr>
    </w:lvl>
    <w:lvl w:ilvl="7" w:tplc="32AA1792">
      <w:start w:val="1"/>
      <w:numFmt w:val="bullet"/>
      <w:lvlText w:val="o"/>
      <w:lvlJc w:val="left"/>
      <w:pPr>
        <w:ind w:left="5760" w:hanging="360"/>
      </w:pPr>
      <w:rPr>
        <w:rFonts w:hint="default" w:ascii="Courier New" w:hAnsi="Courier New"/>
      </w:rPr>
    </w:lvl>
    <w:lvl w:ilvl="8" w:tplc="8564C9D4">
      <w:start w:val="1"/>
      <w:numFmt w:val="bullet"/>
      <w:lvlText w:val=""/>
      <w:lvlJc w:val="left"/>
      <w:pPr>
        <w:ind w:left="6480" w:hanging="360"/>
      </w:pPr>
      <w:rPr>
        <w:rFonts w:hint="default" w:ascii="Wingdings" w:hAnsi="Wingdings"/>
      </w:rPr>
    </w:lvl>
  </w:abstractNum>
  <w:abstractNum w:abstractNumId="4" w15:restartNumberingAfterBreak="0">
    <w:nsid w:val="103154D2"/>
    <w:multiLevelType w:val="multilevel"/>
    <w:tmpl w:val="67A6B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18837F6"/>
    <w:multiLevelType w:val="multilevel"/>
    <w:tmpl w:val="528653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25A2AD3"/>
    <w:multiLevelType w:val="multilevel"/>
    <w:tmpl w:val="193C5D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7C17134"/>
    <w:multiLevelType w:val="multilevel"/>
    <w:tmpl w:val="4D9CEB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A4168F6"/>
    <w:multiLevelType w:val="hybridMultilevel"/>
    <w:tmpl w:val="5FD605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B5D71D0"/>
    <w:multiLevelType w:val="hybridMultilevel"/>
    <w:tmpl w:val="F9668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CD95948"/>
    <w:multiLevelType w:val="multilevel"/>
    <w:tmpl w:val="B93E34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DDF1A5C"/>
    <w:multiLevelType w:val="multilevel"/>
    <w:tmpl w:val="D88E6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E815A09"/>
    <w:multiLevelType w:val="hybridMultilevel"/>
    <w:tmpl w:val="12547352"/>
    <w:lvl w:ilvl="0" w:tplc="B006713C">
      <w:start w:val="1"/>
      <w:numFmt w:val="bullet"/>
      <w:lvlText w:val=""/>
      <w:lvlJc w:val="left"/>
      <w:pPr>
        <w:ind w:left="720" w:hanging="360"/>
      </w:pPr>
      <w:rPr>
        <w:rFonts w:hint="default" w:ascii="Symbol" w:hAnsi="Symbol"/>
      </w:rPr>
    </w:lvl>
    <w:lvl w:ilvl="1" w:tplc="9708B636">
      <w:start w:val="1"/>
      <w:numFmt w:val="bullet"/>
      <w:lvlText w:val="o"/>
      <w:lvlJc w:val="left"/>
      <w:pPr>
        <w:ind w:left="1440" w:hanging="360"/>
      </w:pPr>
      <w:rPr>
        <w:rFonts w:hint="default" w:ascii="Courier New" w:hAnsi="Courier New"/>
      </w:rPr>
    </w:lvl>
    <w:lvl w:ilvl="2" w:tplc="C76CEFA6">
      <w:start w:val="1"/>
      <w:numFmt w:val="bullet"/>
      <w:lvlText w:val=""/>
      <w:lvlJc w:val="left"/>
      <w:pPr>
        <w:ind w:left="2160" w:hanging="360"/>
      </w:pPr>
      <w:rPr>
        <w:rFonts w:hint="default" w:ascii="Wingdings" w:hAnsi="Wingdings"/>
      </w:rPr>
    </w:lvl>
    <w:lvl w:ilvl="3" w:tplc="59105192">
      <w:start w:val="1"/>
      <w:numFmt w:val="bullet"/>
      <w:lvlText w:val=""/>
      <w:lvlJc w:val="left"/>
      <w:pPr>
        <w:ind w:left="2880" w:hanging="360"/>
      </w:pPr>
      <w:rPr>
        <w:rFonts w:hint="default" w:ascii="Symbol" w:hAnsi="Symbol"/>
      </w:rPr>
    </w:lvl>
    <w:lvl w:ilvl="4" w:tplc="E514E654">
      <w:start w:val="1"/>
      <w:numFmt w:val="bullet"/>
      <w:lvlText w:val="o"/>
      <w:lvlJc w:val="left"/>
      <w:pPr>
        <w:ind w:left="3600" w:hanging="360"/>
      </w:pPr>
      <w:rPr>
        <w:rFonts w:hint="default" w:ascii="Courier New" w:hAnsi="Courier New"/>
      </w:rPr>
    </w:lvl>
    <w:lvl w:ilvl="5" w:tplc="CA92C730">
      <w:start w:val="1"/>
      <w:numFmt w:val="bullet"/>
      <w:lvlText w:val=""/>
      <w:lvlJc w:val="left"/>
      <w:pPr>
        <w:ind w:left="4320" w:hanging="360"/>
      </w:pPr>
      <w:rPr>
        <w:rFonts w:hint="default" w:ascii="Wingdings" w:hAnsi="Wingdings"/>
      </w:rPr>
    </w:lvl>
    <w:lvl w:ilvl="6" w:tplc="F3523712">
      <w:start w:val="1"/>
      <w:numFmt w:val="bullet"/>
      <w:lvlText w:val=""/>
      <w:lvlJc w:val="left"/>
      <w:pPr>
        <w:ind w:left="5040" w:hanging="360"/>
      </w:pPr>
      <w:rPr>
        <w:rFonts w:hint="default" w:ascii="Symbol" w:hAnsi="Symbol"/>
      </w:rPr>
    </w:lvl>
    <w:lvl w:ilvl="7" w:tplc="1E08740C">
      <w:start w:val="1"/>
      <w:numFmt w:val="bullet"/>
      <w:lvlText w:val="o"/>
      <w:lvlJc w:val="left"/>
      <w:pPr>
        <w:ind w:left="5760" w:hanging="360"/>
      </w:pPr>
      <w:rPr>
        <w:rFonts w:hint="default" w:ascii="Courier New" w:hAnsi="Courier New"/>
      </w:rPr>
    </w:lvl>
    <w:lvl w:ilvl="8" w:tplc="6E9E2024">
      <w:start w:val="1"/>
      <w:numFmt w:val="bullet"/>
      <w:lvlText w:val=""/>
      <w:lvlJc w:val="left"/>
      <w:pPr>
        <w:ind w:left="6480" w:hanging="360"/>
      </w:pPr>
      <w:rPr>
        <w:rFonts w:hint="default" w:ascii="Wingdings" w:hAnsi="Wingdings"/>
      </w:rPr>
    </w:lvl>
  </w:abstractNum>
  <w:abstractNum w:abstractNumId="13" w15:restartNumberingAfterBreak="0">
    <w:nsid w:val="219ECB2D"/>
    <w:multiLevelType w:val="hybridMultilevel"/>
    <w:tmpl w:val="4D38C8F2"/>
    <w:lvl w:ilvl="0" w:tplc="6E20471C">
      <w:start w:val="1"/>
      <w:numFmt w:val="bullet"/>
      <w:lvlText w:val=""/>
      <w:lvlJc w:val="left"/>
      <w:pPr>
        <w:ind w:left="720" w:hanging="360"/>
      </w:pPr>
      <w:rPr>
        <w:rFonts w:hint="default" w:ascii="Symbol" w:hAnsi="Symbol"/>
      </w:rPr>
    </w:lvl>
    <w:lvl w:ilvl="1" w:tplc="5DE6DB92">
      <w:start w:val="1"/>
      <w:numFmt w:val="bullet"/>
      <w:lvlText w:val="o"/>
      <w:lvlJc w:val="left"/>
      <w:pPr>
        <w:ind w:left="1440" w:hanging="360"/>
      </w:pPr>
      <w:rPr>
        <w:rFonts w:hint="default" w:ascii="Courier New" w:hAnsi="Courier New"/>
      </w:rPr>
    </w:lvl>
    <w:lvl w:ilvl="2" w:tplc="1466F8EE">
      <w:start w:val="1"/>
      <w:numFmt w:val="bullet"/>
      <w:lvlText w:val=""/>
      <w:lvlJc w:val="left"/>
      <w:pPr>
        <w:ind w:left="2160" w:hanging="360"/>
      </w:pPr>
      <w:rPr>
        <w:rFonts w:hint="default" w:ascii="Wingdings" w:hAnsi="Wingdings"/>
      </w:rPr>
    </w:lvl>
    <w:lvl w:ilvl="3" w:tplc="5CC4678E">
      <w:start w:val="1"/>
      <w:numFmt w:val="bullet"/>
      <w:lvlText w:val=""/>
      <w:lvlJc w:val="left"/>
      <w:pPr>
        <w:ind w:left="2880" w:hanging="360"/>
      </w:pPr>
      <w:rPr>
        <w:rFonts w:hint="default" w:ascii="Symbol" w:hAnsi="Symbol"/>
      </w:rPr>
    </w:lvl>
    <w:lvl w:ilvl="4" w:tplc="4E14EBA8">
      <w:start w:val="1"/>
      <w:numFmt w:val="bullet"/>
      <w:lvlText w:val="o"/>
      <w:lvlJc w:val="left"/>
      <w:pPr>
        <w:ind w:left="3600" w:hanging="360"/>
      </w:pPr>
      <w:rPr>
        <w:rFonts w:hint="default" w:ascii="Courier New" w:hAnsi="Courier New"/>
      </w:rPr>
    </w:lvl>
    <w:lvl w:ilvl="5" w:tplc="5066DD6A">
      <w:start w:val="1"/>
      <w:numFmt w:val="bullet"/>
      <w:lvlText w:val=""/>
      <w:lvlJc w:val="left"/>
      <w:pPr>
        <w:ind w:left="4320" w:hanging="360"/>
      </w:pPr>
      <w:rPr>
        <w:rFonts w:hint="default" w:ascii="Wingdings" w:hAnsi="Wingdings"/>
      </w:rPr>
    </w:lvl>
    <w:lvl w:ilvl="6" w:tplc="DC8CA736">
      <w:start w:val="1"/>
      <w:numFmt w:val="bullet"/>
      <w:lvlText w:val=""/>
      <w:lvlJc w:val="left"/>
      <w:pPr>
        <w:ind w:left="5040" w:hanging="360"/>
      </w:pPr>
      <w:rPr>
        <w:rFonts w:hint="default" w:ascii="Symbol" w:hAnsi="Symbol"/>
      </w:rPr>
    </w:lvl>
    <w:lvl w:ilvl="7" w:tplc="4E4C1424">
      <w:start w:val="1"/>
      <w:numFmt w:val="bullet"/>
      <w:lvlText w:val="o"/>
      <w:lvlJc w:val="left"/>
      <w:pPr>
        <w:ind w:left="5760" w:hanging="360"/>
      </w:pPr>
      <w:rPr>
        <w:rFonts w:hint="default" w:ascii="Courier New" w:hAnsi="Courier New"/>
      </w:rPr>
    </w:lvl>
    <w:lvl w:ilvl="8" w:tplc="1800F91A">
      <w:start w:val="1"/>
      <w:numFmt w:val="bullet"/>
      <w:lvlText w:val=""/>
      <w:lvlJc w:val="left"/>
      <w:pPr>
        <w:ind w:left="6480" w:hanging="360"/>
      </w:pPr>
      <w:rPr>
        <w:rFonts w:hint="default" w:ascii="Wingdings" w:hAnsi="Wingdings"/>
      </w:rPr>
    </w:lvl>
  </w:abstractNum>
  <w:abstractNum w:abstractNumId="14" w15:restartNumberingAfterBreak="0">
    <w:nsid w:val="240E6A50"/>
    <w:multiLevelType w:val="multilevel"/>
    <w:tmpl w:val="75CCA1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5747C83"/>
    <w:multiLevelType w:val="multilevel"/>
    <w:tmpl w:val="268A0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7E36F51"/>
    <w:multiLevelType w:val="multilevel"/>
    <w:tmpl w:val="B100F19A"/>
    <w:lvl w:ilvl="0">
      <w:start w:val="1"/>
      <w:numFmt w:val="bullet"/>
      <w:lvlText w:val=""/>
      <w:lvlJc w:val="left"/>
      <w:pPr>
        <w:tabs>
          <w:tab w:val="num" w:pos="810"/>
        </w:tabs>
        <w:ind w:left="810" w:hanging="360"/>
      </w:pPr>
      <w:rPr>
        <w:rFonts w:hint="default" w:ascii="Symbol" w:hAnsi="Symbol"/>
        <w:sz w:val="20"/>
      </w:rPr>
    </w:lvl>
    <w:lvl w:ilvl="1" w:tentative="1">
      <w:start w:val="1"/>
      <w:numFmt w:val="bullet"/>
      <w:lvlText w:val="o"/>
      <w:lvlJc w:val="left"/>
      <w:pPr>
        <w:tabs>
          <w:tab w:val="num" w:pos="1530"/>
        </w:tabs>
        <w:ind w:left="1530" w:hanging="360"/>
      </w:pPr>
      <w:rPr>
        <w:rFonts w:hint="default" w:ascii="Courier New" w:hAnsi="Courier New"/>
        <w:sz w:val="20"/>
      </w:rPr>
    </w:lvl>
    <w:lvl w:ilvl="2" w:tentative="1">
      <w:start w:val="1"/>
      <w:numFmt w:val="bullet"/>
      <w:lvlText w:val=""/>
      <w:lvlJc w:val="left"/>
      <w:pPr>
        <w:tabs>
          <w:tab w:val="num" w:pos="2250"/>
        </w:tabs>
        <w:ind w:left="2250" w:hanging="360"/>
      </w:pPr>
      <w:rPr>
        <w:rFonts w:hint="default" w:ascii="Wingdings" w:hAnsi="Wingdings"/>
        <w:sz w:val="20"/>
      </w:rPr>
    </w:lvl>
    <w:lvl w:ilvl="3" w:tentative="1">
      <w:start w:val="1"/>
      <w:numFmt w:val="bullet"/>
      <w:lvlText w:val=""/>
      <w:lvlJc w:val="left"/>
      <w:pPr>
        <w:tabs>
          <w:tab w:val="num" w:pos="2970"/>
        </w:tabs>
        <w:ind w:left="2970" w:hanging="360"/>
      </w:pPr>
      <w:rPr>
        <w:rFonts w:hint="default" w:ascii="Wingdings" w:hAnsi="Wingdings"/>
        <w:sz w:val="20"/>
      </w:rPr>
    </w:lvl>
    <w:lvl w:ilvl="4" w:tentative="1">
      <w:start w:val="1"/>
      <w:numFmt w:val="bullet"/>
      <w:lvlText w:val=""/>
      <w:lvlJc w:val="left"/>
      <w:pPr>
        <w:tabs>
          <w:tab w:val="num" w:pos="3690"/>
        </w:tabs>
        <w:ind w:left="3690" w:hanging="360"/>
      </w:pPr>
      <w:rPr>
        <w:rFonts w:hint="default" w:ascii="Wingdings" w:hAnsi="Wingdings"/>
        <w:sz w:val="20"/>
      </w:rPr>
    </w:lvl>
    <w:lvl w:ilvl="5" w:tentative="1">
      <w:start w:val="1"/>
      <w:numFmt w:val="bullet"/>
      <w:lvlText w:val=""/>
      <w:lvlJc w:val="left"/>
      <w:pPr>
        <w:tabs>
          <w:tab w:val="num" w:pos="4410"/>
        </w:tabs>
        <w:ind w:left="4410" w:hanging="360"/>
      </w:pPr>
      <w:rPr>
        <w:rFonts w:hint="default" w:ascii="Wingdings" w:hAnsi="Wingdings"/>
        <w:sz w:val="20"/>
      </w:rPr>
    </w:lvl>
    <w:lvl w:ilvl="6" w:tentative="1">
      <w:start w:val="1"/>
      <w:numFmt w:val="bullet"/>
      <w:lvlText w:val=""/>
      <w:lvlJc w:val="left"/>
      <w:pPr>
        <w:tabs>
          <w:tab w:val="num" w:pos="5130"/>
        </w:tabs>
        <w:ind w:left="5130" w:hanging="360"/>
      </w:pPr>
      <w:rPr>
        <w:rFonts w:hint="default" w:ascii="Wingdings" w:hAnsi="Wingdings"/>
        <w:sz w:val="20"/>
      </w:rPr>
    </w:lvl>
    <w:lvl w:ilvl="7" w:tentative="1">
      <w:start w:val="1"/>
      <w:numFmt w:val="bullet"/>
      <w:lvlText w:val=""/>
      <w:lvlJc w:val="left"/>
      <w:pPr>
        <w:tabs>
          <w:tab w:val="num" w:pos="5850"/>
        </w:tabs>
        <w:ind w:left="5850" w:hanging="360"/>
      </w:pPr>
      <w:rPr>
        <w:rFonts w:hint="default" w:ascii="Wingdings" w:hAnsi="Wingdings"/>
        <w:sz w:val="20"/>
      </w:rPr>
    </w:lvl>
    <w:lvl w:ilvl="8" w:tentative="1">
      <w:start w:val="1"/>
      <w:numFmt w:val="bullet"/>
      <w:lvlText w:val=""/>
      <w:lvlJc w:val="left"/>
      <w:pPr>
        <w:tabs>
          <w:tab w:val="num" w:pos="6570"/>
        </w:tabs>
        <w:ind w:left="6570" w:hanging="360"/>
      </w:pPr>
      <w:rPr>
        <w:rFonts w:hint="default" w:ascii="Wingdings" w:hAnsi="Wingdings"/>
        <w:sz w:val="20"/>
      </w:rPr>
    </w:lvl>
  </w:abstractNum>
  <w:abstractNum w:abstractNumId="17" w15:restartNumberingAfterBreak="0">
    <w:nsid w:val="2A9665E4"/>
    <w:multiLevelType w:val="multilevel"/>
    <w:tmpl w:val="4AE49D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5E53D8A"/>
    <w:multiLevelType w:val="multilevel"/>
    <w:tmpl w:val="458EC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86AA3E1"/>
    <w:multiLevelType w:val="hybridMultilevel"/>
    <w:tmpl w:val="DC763A4E"/>
    <w:lvl w:ilvl="0" w:tplc="291A2A9C">
      <w:start w:val="1"/>
      <w:numFmt w:val="bullet"/>
      <w:lvlText w:val=""/>
      <w:lvlJc w:val="left"/>
      <w:pPr>
        <w:ind w:left="720" w:hanging="360"/>
      </w:pPr>
      <w:rPr>
        <w:rFonts w:hint="default" w:ascii="Symbol" w:hAnsi="Symbol"/>
      </w:rPr>
    </w:lvl>
    <w:lvl w:ilvl="1" w:tplc="E77AFB0A">
      <w:start w:val="1"/>
      <w:numFmt w:val="bullet"/>
      <w:lvlText w:val="o"/>
      <w:lvlJc w:val="left"/>
      <w:pPr>
        <w:ind w:left="1440" w:hanging="360"/>
      </w:pPr>
      <w:rPr>
        <w:rFonts w:hint="default" w:ascii="Courier New" w:hAnsi="Courier New"/>
      </w:rPr>
    </w:lvl>
    <w:lvl w:ilvl="2" w:tplc="58DED65E">
      <w:start w:val="1"/>
      <w:numFmt w:val="bullet"/>
      <w:lvlText w:val=""/>
      <w:lvlJc w:val="left"/>
      <w:pPr>
        <w:ind w:left="2160" w:hanging="360"/>
      </w:pPr>
      <w:rPr>
        <w:rFonts w:hint="default" w:ascii="Wingdings" w:hAnsi="Wingdings"/>
      </w:rPr>
    </w:lvl>
    <w:lvl w:ilvl="3" w:tplc="8CCC04DC">
      <w:start w:val="1"/>
      <w:numFmt w:val="bullet"/>
      <w:lvlText w:val=""/>
      <w:lvlJc w:val="left"/>
      <w:pPr>
        <w:ind w:left="2880" w:hanging="360"/>
      </w:pPr>
      <w:rPr>
        <w:rFonts w:hint="default" w:ascii="Symbol" w:hAnsi="Symbol"/>
      </w:rPr>
    </w:lvl>
    <w:lvl w:ilvl="4" w:tplc="C3285E70">
      <w:start w:val="1"/>
      <w:numFmt w:val="bullet"/>
      <w:lvlText w:val="o"/>
      <w:lvlJc w:val="left"/>
      <w:pPr>
        <w:ind w:left="3600" w:hanging="360"/>
      </w:pPr>
      <w:rPr>
        <w:rFonts w:hint="default" w:ascii="Courier New" w:hAnsi="Courier New"/>
      </w:rPr>
    </w:lvl>
    <w:lvl w:ilvl="5" w:tplc="6C0EB378">
      <w:start w:val="1"/>
      <w:numFmt w:val="bullet"/>
      <w:lvlText w:val=""/>
      <w:lvlJc w:val="left"/>
      <w:pPr>
        <w:ind w:left="4320" w:hanging="360"/>
      </w:pPr>
      <w:rPr>
        <w:rFonts w:hint="default" w:ascii="Wingdings" w:hAnsi="Wingdings"/>
      </w:rPr>
    </w:lvl>
    <w:lvl w:ilvl="6" w:tplc="B95EFCDC">
      <w:start w:val="1"/>
      <w:numFmt w:val="bullet"/>
      <w:lvlText w:val=""/>
      <w:lvlJc w:val="left"/>
      <w:pPr>
        <w:ind w:left="5040" w:hanging="360"/>
      </w:pPr>
      <w:rPr>
        <w:rFonts w:hint="default" w:ascii="Symbol" w:hAnsi="Symbol"/>
      </w:rPr>
    </w:lvl>
    <w:lvl w:ilvl="7" w:tplc="4ECC4036">
      <w:start w:val="1"/>
      <w:numFmt w:val="bullet"/>
      <w:lvlText w:val="o"/>
      <w:lvlJc w:val="left"/>
      <w:pPr>
        <w:ind w:left="5760" w:hanging="360"/>
      </w:pPr>
      <w:rPr>
        <w:rFonts w:hint="default" w:ascii="Courier New" w:hAnsi="Courier New"/>
      </w:rPr>
    </w:lvl>
    <w:lvl w:ilvl="8" w:tplc="C4E89528">
      <w:start w:val="1"/>
      <w:numFmt w:val="bullet"/>
      <w:lvlText w:val=""/>
      <w:lvlJc w:val="left"/>
      <w:pPr>
        <w:ind w:left="6480" w:hanging="360"/>
      </w:pPr>
      <w:rPr>
        <w:rFonts w:hint="default" w:ascii="Wingdings" w:hAnsi="Wingdings"/>
      </w:rPr>
    </w:lvl>
  </w:abstractNum>
  <w:abstractNum w:abstractNumId="20" w15:restartNumberingAfterBreak="0">
    <w:nsid w:val="3B736E5D"/>
    <w:multiLevelType w:val="multilevel"/>
    <w:tmpl w:val="4D8C5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CB2236A"/>
    <w:multiLevelType w:val="hybridMultilevel"/>
    <w:tmpl w:val="ADB8D91E"/>
    <w:lvl w:ilvl="0" w:tplc="0A0CC17C">
      <w:start w:val="1"/>
      <w:numFmt w:val="bullet"/>
      <w:lvlText w:val=""/>
      <w:lvlJc w:val="left"/>
      <w:pPr>
        <w:ind w:left="720" w:hanging="360"/>
      </w:pPr>
      <w:rPr>
        <w:rFonts w:hint="default" w:ascii="Symbol" w:hAnsi="Symbol"/>
      </w:rPr>
    </w:lvl>
    <w:lvl w:ilvl="1" w:tplc="667E6E9A">
      <w:start w:val="1"/>
      <w:numFmt w:val="bullet"/>
      <w:lvlText w:val="o"/>
      <w:lvlJc w:val="left"/>
      <w:pPr>
        <w:ind w:left="1440" w:hanging="360"/>
      </w:pPr>
      <w:rPr>
        <w:rFonts w:hint="default" w:ascii="Courier New" w:hAnsi="Courier New"/>
      </w:rPr>
    </w:lvl>
    <w:lvl w:ilvl="2" w:tplc="9104EFB2">
      <w:start w:val="1"/>
      <w:numFmt w:val="bullet"/>
      <w:lvlText w:val=""/>
      <w:lvlJc w:val="left"/>
      <w:pPr>
        <w:ind w:left="2160" w:hanging="360"/>
      </w:pPr>
      <w:rPr>
        <w:rFonts w:hint="default" w:ascii="Wingdings" w:hAnsi="Wingdings"/>
      </w:rPr>
    </w:lvl>
    <w:lvl w:ilvl="3" w:tplc="23A48DE2">
      <w:start w:val="1"/>
      <w:numFmt w:val="bullet"/>
      <w:lvlText w:val=""/>
      <w:lvlJc w:val="left"/>
      <w:pPr>
        <w:ind w:left="2880" w:hanging="360"/>
      </w:pPr>
      <w:rPr>
        <w:rFonts w:hint="default" w:ascii="Symbol" w:hAnsi="Symbol"/>
      </w:rPr>
    </w:lvl>
    <w:lvl w:ilvl="4" w:tplc="B05E8520">
      <w:start w:val="1"/>
      <w:numFmt w:val="bullet"/>
      <w:lvlText w:val="o"/>
      <w:lvlJc w:val="left"/>
      <w:pPr>
        <w:ind w:left="3600" w:hanging="360"/>
      </w:pPr>
      <w:rPr>
        <w:rFonts w:hint="default" w:ascii="Courier New" w:hAnsi="Courier New"/>
      </w:rPr>
    </w:lvl>
    <w:lvl w:ilvl="5" w:tplc="A2808A16">
      <w:start w:val="1"/>
      <w:numFmt w:val="bullet"/>
      <w:lvlText w:val=""/>
      <w:lvlJc w:val="left"/>
      <w:pPr>
        <w:ind w:left="4320" w:hanging="360"/>
      </w:pPr>
      <w:rPr>
        <w:rFonts w:hint="default" w:ascii="Wingdings" w:hAnsi="Wingdings"/>
      </w:rPr>
    </w:lvl>
    <w:lvl w:ilvl="6" w:tplc="D6143A12">
      <w:start w:val="1"/>
      <w:numFmt w:val="bullet"/>
      <w:lvlText w:val=""/>
      <w:lvlJc w:val="left"/>
      <w:pPr>
        <w:ind w:left="5040" w:hanging="360"/>
      </w:pPr>
      <w:rPr>
        <w:rFonts w:hint="default" w:ascii="Symbol" w:hAnsi="Symbol"/>
      </w:rPr>
    </w:lvl>
    <w:lvl w:ilvl="7" w:tplc="32961B92">
      <w:start w:val="1"/>
      <w:numFmt w:val="bullet"/>
      <w:lvlText w:val="o"/>
      <w:lvlJc w:val="left"/>
      <w:pPr>
        <w:ind w:left="5760" w:hanging="360"/>
      </w:pPr>
      <w:rPr>
        <w:rFonts w:hint="default" w:ascii="Courier New" w:hAnsi="Courier New"/>
      </w:rPr>
    </w:lvl>
    <w:lvl w:ilvl="8" w:tplc="103C257E">
      <w:start w:val="1"/>
      <w:numFmt w:val="bullet"/>
      <w:lvlText w:val=""/>
      <w:lvlJc w:val="left"/>
      <w:pPr>
        <w:ind w:left="6480" w:hanging="360"/>
      </w:pPr>
      <w:rPr>
        <w:rFonts w:hint="default" w:ascii="Wingdings" w:hAnsi="Wingdings"/>
      </w:rPr>
    </w:lvl>
  </w:abstractNum>
  <w:abstractNum w:abstractNumId="22" w15:restartNumberingAfterBreak="0">
    <w:nsid w:val="3D176BE1"/>
    <w:multiLevelType w:val="hybridMultilevel"/>
    <w:tmpl w:val="A8903062"/>
    <w:lvl w:ilvl="0" w:tplc="95F09CA0">
      <w:start w:val="1"/>
      <w:numFmt w:val="bullet"/>
      <w:lvlText w:val=""/>
      <w:lvlJc w:val="left"/>
      <w:pPr>
        <w:ind w:left="720" w:hanging="360"/>
      </w:pPr>
      <w:rPr>
        <w:rFonts w:hint="default" w:ascii="Symbol" w:hAnsi="Symbol"/>
      </w:rPr>
    </w:lvl>
    <w:lvl w:ilvl="1" w:tplc="266C4792">
      <w:start w:val="1"/>
      <w:numFmt w:val="bullet"/>
      <w:lvlText w:val="o"/>
      <w:lvlJc w:val="left"/>
      <w:pPr>
        <w:ind w:left="1440" w:hanging="360"/>
      </w:pPr>
      <w:rPr>
        <w:rFonts w:hint="default" w:ascii="Courier New" w:hAnsi="Courier New"/>
      </w:rPr>
    </w:lvl>
    <w:lvl w:ilvl="2" w:tplc="FF4C9CEA">
      <w:start w:val="1"/>
      <w:numFmt w:val="bullet"/>
      <w:lvlText w:val=""/>
      <w:lvlJc w:val="left"/>
      <w:pPr>
        <w:ind w:left="2160" w:hanging="360"/>
      </w:pPr>
      <w:rPr>
        <w:rFonts w:hint="default" w:ascii="Wingdings" w:hAnsi="Wingdings"/>
      </w:rPr>
    </w:lvl>
    <w:lvl w:ilvl="3" w:tplc="2F44B1AA">
      <w:start w:val="1"/>
      <w:numFmt w:val="bullet"/>
      <w:lvlText w:val=""/>
      <w:lvlJc w:val="left"/>
      <w:pPr>
        <w:ind w:left="2880" w:hanging="360"/>
      </w:pPr>
      <w:rPr>
        <w:rFonts w:hint="default" w:ascii="Symbol" w:hAnsi="Symbol"/>
      </w:rPr>
    </w:lvl>
    <w:lvl w:ilvl="4" w:tplc="7EAE5844">
      <w:start w:val="1"/>
      <w:numFmt w:val="bullet"/>
      <w:lvlText w:val="o"/>
      <w:lvlJc w:val="left"/>
      <w:pPr>
        <w:ind w:left="3600" w:hanging="360"/>
      </w:pPr>
      <w:rPr>
        <w:rFonts w:hint="default" w:ascii="Courier New" w:hAnsi="Courier New"/>
      </w:rPr>
    </w:lvl>
    <w:lvl w:ilvl="5" w:tplc="7A3CAE4A">
      <w:start w:val="1"/>
      <w:numFmt w:val="bullet"/>
      <w:lvlText w:val=""/>
      <w:lvlJc w:val="left"/>
      <w:pPr>
        <w:ind w:left="4320" w:hanging="360"/>
      </w:pPr>
      <w:rPr>
        <w:rFonts w:hint="default" w:ascii="Wingdings" w:hAnsi="Wingdings"/>
      </w:rPr>
    </w:lvl>
    <w:lvl w:ilvl="6" w:tplc="BB56811E">
      <w:start w:val="1"/>
      <w:numFmt w:val="bullet"/>
      <w:lvlText w:val=""/>
      <w:lvlJc w:val="left"/>
      <w:pPr>
        <w:ind w:left="5040" w:hanging="360"/>
      </w:pPr>
      <w:rPr>
        <w:rFonts w:hint="default" w:ascii="Symbol" w:hAnsi="Symbol"/>
      </w:rPr>
    </w:lvl>
    <w:lvl w:ilvl="7" w:tplc="E1EA5302">
      <w:start w:val="1"/>
      <w:numFmt w:val="bullet"/>
      <w:lvlText w:val="o"/>
      <w:lvlJc w:val="left"/>
      <w:pPr>
        <w:ind w:left="5760" w:hanging="360"/>
      </w:pPr>
      <w:rPr>
        <w:rFonts w:hint="default" w:ascii="Courier New" w:hAnsi="Courier New"/>
      </w:rPr>
    </w:lvl>
    <w:lvl w:ilvl="8" w:tplc="00A8AC9C">
      <w:start w:val="1"/>
      <w:numFmt w:val="bullet"/>
      <w:lvlText w:val=""/>
      <w:lvlJc w:val="left"/>
      <w:pPr>
        <w:ind w:left="6480" w:hanging="360"/>
      </w:pPr>
      <w:rPr>
        <w:rFonts w:hint="default" w:ascii="Wingdings" w:hAnsi="Wingdings"/>
      </w:rPr>
    </w:lvl>
  </w:abstractNum>
  <w:abstractNum w:abstractNumId="23" w15:restartNumberingAfterBreak="0">
    <w:nsid w:val="3ECA05E6"/>
    <w:multiLevelType w:val="hybridMultilevel"/>
    <w:tmpl w:val="D3CCCA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F613B7A"/>
    <w:multiLevelType w:val="multilevel"/>
    <w:tmpl w:val="F8E645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4965456"/>
    <w:multiLevelType w:val="hybridMultilevel"/>
    <w:tmpl w:val="240E984A"/>
    <w:lvl w:ilvl="0" w:tplc="D8001050">
      <w:start w:val="1"/>
      <w:numFmt w:val="bullet"/>
      <w:lvlText w:val=""/>
      <w:lvlJc w:val="left"/>
      <w:pPr>
        <w:ind w:left="720" w:hanging="360"/>
      </w:pPr>
      <w:rPr>
        <w:rFonts w:hint="default" w:ascii="Symbol" w:hAnsi="Symbol"/>
      </w:rPr>
    </w:lvl>
    <w:lvl w:ilvl="1" w:tplc="149ABCB8">
      <w:start w:val="1"/>
      <w:numFmt w:val="bullet"/>
      <w:lvlText w:val="o"/>
      <w:lvlJc w:val="left"/>
      <w:pPr>
        <w:ind w:left="1440" w:hanging="360"/>
      </w:pPr>
      <w:rPr>
        <w:rFonts w:hint="default" w:ascii="Courier New" w:hAnsi="Courier New"/>
      </w:rPr>
    </w:lvl>
    <w:lvl w:ilvl="2" w:tplc="6C80FA86">
      <w:start w:val="1"/>
      <w:numFmt w:val="bullet"/>
      <w:lvlText w:val=""/>
      <w:lvlJc w:val="left"/>
      <w:pPr>
        <w:ind w:left="2160" w:hanging="360"/>
      </w:pPr>
      <w:rPr>
        <w:rFonts w:hint="default" w:ascii="Wingdings" w:hAnsi="Wingdings"/>
      </w:rPr>
    </w:lvl>
    <w:lvl w:ilvl="3" w:tplc="71F8AF94">
      <w:start w:val="1"/>
      <w:numFmt w:val="bullet"/>
      <w:lvlText w:val=""/>
      <w:lvlJc w:val="left"/>
      <w:pPr>
        <w:ind w:left="2880" w:hanging="360"/>
      </w:pPr>
      <w:rPr>
        <w:rFonts w:hint="default" w:ascii="Symbol" w:hAnsi="Symbol"/>
      </w:rPr>
    </w:lvl>
    <w:lvl w:ilvl="4" w:tplc="5FBABCDC">
      <w:start w:val="1"/>
      <w:numFmt w:val="bullet"/>
      <w:lvlText w:val="o"/>
      <w:lvlJc w:val="left"/>
      <w:pPr>
        <w:ind w:left="3600" w:hanging="360"/>
      </w:pPr>
      <w:rPr>
        <w:rFonts w:hint="default" w:ascii="Courier New" w:hAnsi="Courier New"/>
      </w:rPr>
    </w:lvl>
    <w:lvl w:ilvl="5" w:tplc="CF86FAC0">
      <w:start w:val="1"/>
      <w:numFmt w:val="bullet"/>
      <w:lvlText w:val=""/>
      <w:lvlJc w:val="left"/>
      <w:pPr>
        <w:ind w:left="4320" w:hanging="360"/>
      </w:pPr>
      <w:rPr>
        <w:rFonts w:hint="default" w:ascii="Wingdings" w:hAnsi="Wingdings"/>
      </w:rPr>
    </w:lvl>
    <w:lvl w:ilvl="6" w:tplc="5E5EB2C0">
      <w:start w:val="1"/>
      <w:numFmt w:val="bullet"/>
      <w:lvlText w:val=""/>
      <w:lvlJc w:val="left"/>
      <w:pPr>
        <w:ind w:left="5040" w:hanging="360"/>
      </w:pPr>
      <w:rPr>
        <w:rFonts w:hint="default" w:ascii="Symbol" w:hAnsi="Symbol"/>
      </w:rPr>
    </w:lvl>
    <w:lvl w:ilvl="7" w:tplc="E52C7B72">
      <w:start w:val="1"/>
      <w:numFmt w:val="bullet"/>
      <w:lvlText w:val="o"/>
      <w:lvlJc w:val="left"/>
      <w:pPr>
        <w:ind w:left="5760" w:hanging="360"/>
      </w:pPr>
      <w:rPr>
        <w:rFonts w:hint="default" w:ascii="Courier New" w:hAnsi="Courier New"/>
      </w:rPr>
    </w:lvl>
    <w:lvl w:ilvl="8" w:tplc="20BE6AB8">
      <w:start w:val="1"/>
      <w:numFmt w:val="bullet"/>
      <w:lvlText w:val=""/>
      <w:lvlJc w:val="left"/>
      <w:pPr>
        <w:ind w:left="6480" w:hanging="360"/>
      </w:pPr>
      <w:rPr>
        <w:rFonts w:hint="default" w:ascii="Wingdings" w:hAnsi="Wingdings"/>
      </w:rPr>
    </w:lvl>
  </w:abstractNum>
  <w:abstractNum w:abstractNumId="26" w15:restartNumberingAfterBreak="0">
    <w:nsid w:val="4A6BCEB6"/>
    <w:multiLevelType w:val="hybridMultilevel"/>
    <w:tmpl w:val="11EAAAA8"/>
    <w:lvl w:ilvl="0" w:tplc="92380EAA">
      <w:start w:val="1"/>
      <w:numFmt w:val="bullet"/>
      <w:lvlText w:val=""/>
      <w:lvlJc w:val="left"/>
      <w:pPr>
        <w:ind w:left="720" w:hanging="360"/>
      </w:pPr>
      <w:rPr>
        <w:rFonts w:hint="default" w:ascii="Symbol" w:hAnsi="Symbol"/>
      </w:rPr>
    </w:lvl>
    <w:lvl w:ilvl="1" w:tplc="E49A7756">
      <w:start w:val="1"/>
      <w:numFmt w:val="bullet"/>
      <w:lvlText w:val="o"/>
      <w:lvlJc w:val="left"/>
      <w:pPr>
        <w:ind w:left="1440" w:hanging="360"/>
      </w:pPr>
      <w:rPr>
        <w:rFonts w:hint="default" w:ascii="Courier New" w:hAnsi="Courier New"/>
      </w:rPr>
    </w:lvl>
    <w:lvl w:ilvl="2" w:tplc="92AEC166">
      <w:start w:val="1"/>
      <w:numFmt w:val="bullet"/>
      <w:lvlText w:val=""/>
      <w:lvlJc w:val="left"/>
      <w:pPr>
        <w:ind w:left="2160" w:hanging="360"/>
      </w:pPr>
      <w:rPr>
        <w:rFonts w:hint="default" w:ascii="Wingdings" w:hAnsi="Wingdings"/>
      </w:rPr>
    </w:lvl>
    <w:lvl w:ilvl="3" w:tplc="F5E4AC46">
      <w:start w:val="1"/>
      <w:numFmt w:val="bullet"/>
      <w:lvlText w:val=""/>
      <w:lvlJc w:val="left"/>
      <w:pPr>
        <w:ind w:left="2880" w:hanging="360"/>
      </w:pPr>
      <w:rPr>
        <w:rFonts w:hint="default" w:ascii="Symbol" w:hAnsi="Symbol"/>
      </w:rPr>
    </w:lvl>
    <w:lvl w:ilvl="4" w:tplc="AEBCFC7E">
      <w:start w:val="1"/>
      <w:numFmt w:val="bullet"/>
      <w:lvlText w:val="o"/>
      <w:lvlJc w:val="left"/>
      <w:pPr>
        <w:ind w:left="3600" w:hanging="360"/>
      </w:pPr>
      <w:rPr>
        <w:rFonts w:hint="default" w:ascii="Courier New" w:hAnsi="Courier New"/>
      </w:rPr>
    </w:lvl>
    <w:lvl w:ilvl="5" w:tplc="39E2FBEE">
      <w:start w:val="1"/>
      <w:numFmt w:val="bullet"/>
      <w:lvlText w:val=""/>
      <w:lvlJc w:val="left"/>
      <w:pPr>
        <w:ind w:left="4320" w:hanging="360"/>
      </w:pPr>
      <w:rPr>
        <w:rFonts w:hint="default" w:ascii="Wingdings" w:hAnsi="Wingdings"/>
      </w:rPr>
    </w:lvl>
    <w:lvl w:ilvl="6" w:tplc="8D0EF3C0">
      <w:start w:val="1"/>
      <w:numFmt w:val="bullet"/>
      <w:lvlText w:val=""/>
      <w:lvlJc w:val="left"/>
      <w:pPr>
        <w:ind w:left="5040" w:hanging="360"/>
      </w:pPr>
      <w:rPr>
        <w:rFonts w:hint="default" w:ascii="Symbol" w:hAnsi="Symbol"/>
      </w:rPr>
    </w:lvl>
    <w:lvl w:ilvl="7" w:tplc="C1D6D81E">
      <w:start w:val="1"/>
      <w:numFmt w:val="bullet"/>
      <w:lvlText w:val="o"/>
      <w:lvlJc w:val="left"/>
      <w:pPr>
        <w:ind w:left="5760" w:hanging="360"/>
      </w:pPr>
      <w:rPr>
        <w:rFonts w:hint="default" w:ascii="Courier New" w:hAnsi="Courier New"/>
      </w:rPr>
    </w:lvl>
    <w:lvl w:ilvl="8" w:tplc="A532E652">
      <w:start w:val="1"/>
      <w:numFmt w:val="bullet"/>
      <w:lvlText w:val=""/>
      <w:lvlJc w:val="left"/>
      <w:pPr>
        <w:ind w:left="6480" w:hanging="360"/>
      </w:pPr>
      <w:rPr>
        <w:rFonts w:hint="default" w:ascii="Wingdings" w:hAnsi="Wingdings"/>
      </w:rPr>
    </w:lvl>
  </w:abstractNum>
  <w:abstractNum w:abstractNumId="27" w15:restartNumberingAfterBreak="0">
    <w:nsid w:val="4A6C4C7D"/>
    <w:multiLevelType w:val="multilevel"/>
    <w:tmpl w:val="55FE84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DE83BC8"/>
    <w:multiLevelType w:val="hybridMultilevel"/>
    <w:tmpl w:val="8D0A43F8"/>
    <w:lvl w:ilvl="0" w:tplc="099ADDB0">
      <w:start w:val="1"/>
      <w:numFmt w:val="bullet"/>
      <w:lvlText w:val=""/>
      <w:lvlJc w:val="left"/>
      <w:pPr>
        <w:ind w:left="720" w:hanging="360"/>
      </w:pPr>
      <w:rPr>
        <w:rFonts w:hint="default" w:ascii="Symbol" w:hAnsi="Symbol"/>
      </w:rPr>
    </w:lvl>
    <w:lvl w:ilvl="1" w:tplc="2F38D8CE">
      <w:start w:val="1"/>
      <w:numFmt w:val="bullet"/>
      <w:lvlText w:val="o"/>
      <w:lvlJc w:val="left"/>
      <w:pPr>
        <w:ind w:left="1440" w:hanging="360"/>
      </w:pPr>
      <w:rPr>
        <w:rFonts w:hint="default" w:ascii="Courier New" w:hAnsi="Courier New"/>
      </w:rPr>
    </w:lvl>
    <w:lvl w:ilvl="2" w:tplc="FFD637E0">
      <w:start w:val="1"/>
      <w:numFmt w:val="bullet"/>
      <w:lvlText w:val=""/>
      <w:lvlJc w:val="left"/>
      <w:pPr>
        <w:ind w:left="2160" w:hanging="360"/>
      </w:pPr>
      <w:rPr>
        <w:rFonts w:hint="default" w:ascii="Wingdings" w:hAnsi="Wingdings"/>
      </w:rPr>
    </w:lvl>
    <w:lvl w:ilvl="3" w:tplc="EC0ADA64">
      <w:start w:val="1"/>
      <w:numFmt w:val="bullet"/>
      <w:lvlText w:val=""/>
      <w:lvlJc w:val="left"/>
      <w:pPr>
        <w:ind w:left="2880" w:hanging="360"/>
      </w:pPr>
      <w:rPr>
        <w:rFonts w:hint="default" w:ascii="Symbol" w:hAnsi="Symbol"/>
      </w:rPr>
    </w:lvl>
    <w:lvl w:ilvl="4" w:tplc="D4B02288">
      <w:start w:val="1"/>
      <w:numFmt w:val="bullet"/>
      <w:lvlText w:val="o"/>
      <w:lvlJc w:val="left"/>
      <w:pPr>
        <w:ind w:left="3600" w:hanging="360"/>
      </w:pPr>
      <w:rPr>
        <w:rFonts w:hint="default" w:ascii="Courier New" w:hAnsi="Courier New"/>
      </w:rPr>
    </w:lvl>
    <w:lvl w:ilvl="5" w:tplc="3B9C4594">
      <w:start w:val="1"/>
      <w:numFmt w:val="bullet"/>
      <w:lvlText w:val=""/>
      <w:lvlJc w:val="left"/>
      <w:pPr>
        <w:ind w:left="4320" w:hanging="360"/>
      </w:pPr>
      <w:rPr>
        <w:rFonts w:hint="default" w:ascii="Wingdings" w:hAnsi="Wingdings"/>
      </w:rPr>
    </w:lvl>
    <w:lvl w:ilvl="6" w:tplc="9A38DE70">
      <w:start w:val="1"/>
      <w:numFmt w:val="bullet"/>
      <w:lvlText w:val=""/>
      <w:lvlJc w:val="left"/>
      <w:pPr>
        <w:ind w:left="5040" w:hanging="360"/>
      </w:pPr>
      <w:rPr>
        <w:rFonts w:hint="default" w:ascii="Symbol" w:hAnsi="Symbol"/>
      </w:rPr>
    </w:lvl>
    <w:lvl w:ilvl="7" w:tplc="EA94B06E">
      <w:start w:val="1"/>
      <w:numFmt w:val="bullet"/>
      <w:lvlText w:val="o"/>
      <w:lvlJc w:val="left"/>
      <w:pPr>
        <w:ind w:left="5760" w:hanging="360"/>
      </w:pPr>
      <w:rPr>
        <w:rFonts w:hint="default" w:ascii="Courier New" w:hAnsi="Courier New"/>
      </w:rPr>
    </w:lvl>
    <w:lvl w:ilvl="8" w:tplc="14B47DD8">
      <w:start w:val="1"/>
      <w:numFmt w:val="bullet"/>
      <w:lvlText w:val=""/>
      <w:lvlJc w:val="left"/>
      <w:pPr>
        <w:ind w:left="6480" w:hanging="360"/>
      </w:pPr>
      <w:rPr>
        <w:rFonts w:hint="default" w:ascii="Wingdings" w:hAnsi="Wingdings"/>
      </w:rPr>
    </w:lvl>
  </w:abstractNum>
  <w:abstractNum w:abstractNumId="29" w15:restartNumberingAfterBreak="0">
    <w:nsid w:val="504D2D90"/>
    <w:multiLevelType w:val="hybridMultilevel"/>
    <w:tmpl w:val="BDD8B618"/>
    <w:lvl w:ilvl="0" w:tplc="2C8C833A">
      <w:start w:val="1"/>
      <w:numFmt w:val="bullet"/>
      <w:lvlText w:val=""/>
      <w:lvlJc w:val="left"/>
      <w:pPr>
        <w:ind w:left="720" w:hanging="360"/>
      </w:pPr>
      <w:rPr>
        <w:rFonts w:hint="default" w:ascii="Symbol" w:hAnsi="Symbol"/>
      </w:rPr>
    </w:lvl>
    <w:lvl w:ilvl="1" w:tplc="B60C96A4">
      <w:start w:val="1"/>
      <w:numFmt w:val="bullet"/>
      <w:lvlText w:val="o"/>
      <w:lvlJc w:val="left"/>
      <w:pPr>
        <w:ind w:left="1440" w:hanging="360"/>
      </w:pPr>
      <w:rPr>
        <w:rFonts w:hint="default" w:ascii="Courier New" w:hAnsi="Courier New"/>
      </w:rPr>
    </w:lvl>
    <w:lvl w:ilvl="2" w:tplc="B1FCB70E">
      <w:start w:val="1"/>
      <w:numFmt w:val="bullet"/>
      <w:lvlText w:val=""/>
      <w:lvlJc w:val="left"/>
      <w:pPr>
        <w:ind w:left="2160" w:hanging="360"/>
      </w:pPr>
      <w:rPr>
        <w:rFonts w:hint="default" w:ascii="Wingdings" w:hAnsi="Wingdings"/>
      </w:rPr>
    </w:lvl>
    <w:lvl w:ilvl="3" w:tplc="144AB386">
      <w:start w:val="1"/>
      <w:numFmt w:val="bullet"/>
      <w:lvlText w:val=""/>
      <w:lvlJc w:val="left"/>
      <w:pPr>
        <w:ind w:left="2880" w:hanging="360"/>
      </w:pPr>
      <w:rPr>
        <w:rFonts w:hint="default" w:ascii="Symbol" w:hAnsi="Symbol"/>
      </w:rPr>
    </w:lvl>
    <w:lvl w:ilvl="4" w:tplc="A00C76FE">
      <w:start w:val="1"/>
      <w:numFmt w:val="bullet"/>
      <w:lvlText w:val="o"/>
      <w:lvlJc w:val="left"/>
      <w:pPr>
        <w:ind w:left="3600" w:hanging="360"/>
      </w:pPr>
      <w:rPr>
        <w:rFonts w:hint="default" w:ascii="Courier New" w:hAnsi="Courier New"/>
      </w:rPr>
    </w:lvl>
    <w:lvl w:ilvl="5" w:tplc="59521088">
      <w:start w:val="1"/>
      <w:numFmt w:val="bullet"/>
      <w:lvlText w:val=""/>
      <w:lvlJc w:val="left"/>
      <w:pPr>
        <w:ind w:left="4320" w:hanging="360"/>
      </w:pPr>
      <w:rPr>
        <w:rFonts w:hint="default" w:ascii="Wingdings" w:hAnsi="Wingdings"/>
      </w:rPr>
    </w:lvl>
    <w:lvl w:ilvl="6" w:tplc="B074DC84">
      <w:start w:val="1"/>
      <w:numFmt w:val="bullet"/>
      <w:lvlText w:val=""/>
      <w:lvlJc w:val="left"/>
      <w:pPr>
        <w:ind w:left="5040" w:hanging="360"/>
      </w:pPr>
      <w:rPr>
        <w:rFonts w:hint="default" w:ascii="Symbol" w:hAnsi="Symbol"/>
      </w:rPr>
    </w:lvl>
    <w:lvl w:ilvl="7" w:tplc="64B4B6AE">
      <w:start w:val="1"/>
      <w:numFmt w:val="bullet"/>
      <w:lvlText w:val="o"/>
      <w:lvlJc w:val="left"/>
      <w:pPr>
        <w:ind w:left="5760" w:hanging="360"/>
      </w:pPr>
      <w:rPr>
        <w:rFonts w:hint="default" w:ascii="Courier New" w:hAnsi="Courier New"/>
      </w:rPr>
    </w:lvl>
    <w:lvl w:ilvl="8" w:tplc="CBE489B6">
      <w:start w:val="1"/>
      <w:numFmt w:val="bullet"/>
      <w:lvlText w:val=""/>
      <w:lvlJc w:val="left"/>
      <w:pPr>
        <w:ind w:left="6480" w:hanging="360"/>
      </w:pPr>
      <w:rPr>
        <w:rFonts w:hint="default" w:ascii="Wingdings" w:hAnsi="Wingdings"/>
      </w:rPr>
    </w:lvl>
  </w:abstractNum>
  <w:abstractNum w:abstractNumId="30" w15:restartNumberingAfterBreak="0">
    <w:nsid w:val="537E5EBA"/>
    <w:multiLevelType w:val="multilevel"/>
    <w:tmpl w:val="9FCC0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38266A2"/>
    <w:multiLevelType w:val="hybridMultilevel"/>
    <w:tmpl w:val="99329FCA"/>
    <w:lvl w:ilvl="0" w:tplc="AF7A5838">
      <w:start w:val="1"/>
      <w:numFmt w:val="bullet"/>
      <w:lvlText w:val=""/>
      <w:lvlJc w:val="left"/>
      <w:pPr>
        <w:ind w:left="720" w:hanging="360"/>
      </w:pPr>
      <w:rPr>
        <w:rFonts w:hint="default" w:ascii="Symbol" w:hAnsi="Symbol"/>
      </w:rPr>
    </w:lvl>
    <w:lvl w:ilvl="1" w:tplc="D1BA603E">
      <w:start w:val="1"/>
      <w:numFmt w:val="bullet"/>
      <w:lvlText w:val="o"/>
      <w:lvlJc w:val="left"/>
      <w:pPr>
        <w:ind w:left="1440" w:hanging="360"/>
      </w:pPr>
      <w:rPr>
        <w:rFonts w:hint="default" w:ascii="Courier New" w:hAnsi="Courier New"/>
      </w:rPr>
    </w:lvl>
    <w:lvl w:ilvl="2" w:tplc="8C6A4B70">
      <w:start w:val="1"/>
      <w:numFmt w:val="bullet"/>
      <w:lvlText w:val=""/>
      <w:lvlJc w:val="left"/>
      <w:pPr>
        <w:ind w:left="2160" w:hanging="360"/>
      </w:pPr>
      <w:rPr>
        <w:rFonts w:hint="default" w:ascii="Wingdings" w:hAnsi="Wingdings"/>
      </w:rPr>
    </w:lvl>
    <w:lvl w:ilvl="3" w:tplc="7D86FDF8">
      <w:start w:val="1"/>
      <w:numFmt w:val="bullet"/>
      <w:lvlText w:val=""/>
      <w:lvlJc w:val="left"/>
      <w:pPr>
        <w:ind w:left="2880" w:hanging="360"/>
      </w:pPr>
      <w:rPr>
        <w:rFonts w:hint="default" w:ascii="Symbol" w:hAnsi="Symbol"/>
      </w:rPr>
    </w:lvl>
    <w:lvl w:ilvl="4" w:tplc="B48619F2">
      <w:start w:val="1"/>
      <w:numFmt w:val="bullet"/>
      <w:lvlText w:val="o"/>
      <w:lvlJc w:val="left"/>
      <w:pPr>
        <w:ind w:left="3600" w:hanging="360"/>
      </w:pPr>
      <w:rPr>
        <w:rFonts w:hint="default" w:ascii="Courier New" w:hAnsi="Courier New"/>
      </w:rPr>
    </w:lvl>
    <w:lvl w:ilvl="5" w:tplc="AA2038BC">
      <w:start w:val="1"/>
      <w:numFmt w:val="bullet"/>
      <w:lvlText w:val=""/>
      <w:lvlJc w:val="left"/>
      <w:pPr>
        <w:ind w:left="4320" w:hanging="360"/>
      </w:pPr>
      <w:rPr>
        <w:rFonts w:hint="default" w:ascii="Wingdings" w:hAnsi="Wingdings"/>
      </w:rPr>
    </w:lvl>
    <w:lvl w:ilvl="6" w:tplc="D93A2A72">
      <w:start w:val="1"/>
      <w:numFmt w:val="bullet"/>
      <w:lvlText w:val=""/>
      <w:lvlJc w:val="left"/>
      <w:pPr>
        <w:ind w:left="5040" w:hanging="360"/>
      </w:pPr>
      <w:rPr>
        <w:rFonts w:hint="default" w:ascii="Symbol" w:hAnsi="Symbol"/>
      </w:rPr>
    </w:lvl>
    <w:lvl w:ilvl="7" w:tplc="C57CC9DC">
      <w:start w:val="1"/>
      <w:numFmt w:val="bullet"/>
      <w:lvlText w:val="o"/>
      <w:lvlJc w:val="left"/>
      <w:pPr>
        <w:ind w:left="5760" w:hanging="360"/>
      </w:pPr>
      <w:rPr>
        <w:rFonts w:hint="default" w:ascii="Courier New" w:hAnsi="Courier New"/>
      </w:rPr>
    </w:lvl>
    <w:lvl w:ilvl="8" w:tplc="88827284">
      <w:start w:val="1"/>
      <w:numFmt w:val="bullet"/>
      <w:lvlText w:val=""/>
      <w:lvlJc w:val="left"/>
      <w:pPr>
        <w:ind w:left="6480" w:hanging="360"/>
      </w:pPr>
      <w:rPr>
        <w:rFonts w:hint="default" w:ascii="Wingdings" w:hAnsi="Wingdings"/>
      </w:rPr>
    </w:lvl>
  </w:abstractNum>
  <w:abstractNum w:abstractNumId="32" w15:restartNumberingAfterBreak="0">
    <w:nsid w:val="58F72216"/>
    <w:multiLevelType w:val="hybridMultilevel"/>
    <w:tmpl w:val="7AA81188"/>
    <w:lvl w:ilvl="0" w:tplc="F0629E30">
      <w:start w:val="1"/>
      <w:numFmt w:val="bullet"/>
      <w:lvlText w:val=""/>
      <w:lvlJc w:val="left"/>
      <w:pPr>
        <w:ind w:left="720" w:hanging="360"/>
      </w:pPr>
      <w:rPr>
        <w:rFonts w:hint="default" w:ascii="Symbol" w:hAnsi="Symbol"/>
      </w:rPr>
    </w:lvl>
    <w:lvl w:ilvl="1" w:tplc="3EE8DA7E">
      <w:start w:val="1"/>
      <w:numFmt w:val="bullet"/>
      <w:lvlText w:val="o"/>
      <w:lvlJc w:val="left"/>
      <w:pPr>
        <w:ind w:left="1440" w:hanging="360"/>
      </w:pPr>
      <w:rPr>
        <w:rFonts w:hint="default" w:ascii="Courier New" w:hAnsi="Courier New"/>
      </w:rPr>
    </w:lvl>
    <w:lvl w:ilvl="2" w:tplc="B6A2E0DC">
      <w:start w:val="1"/>
      <w:numFmt w:val="bullet"/>
      <w:lvlText w:val=""/>
      <w:lvlJc w:val="left"/>
      <w:pPr>
        <w:ind w:left="2160" w:hanging="360"/>
      </w:pPr>
      <w:rPr>
        <w:rFonts w:hint="default" w:ascii="Wingdings" w:hAnsi="Wingdings"/>
      </w:rPr>
    </w:lvl>
    <w:lvl w:ilvl="3" w:tplc="D7A46AFA">
      <w:start w:val="1"/>
      <w:numFmt w:val="bullet"/>
      <w:lvlText w:val=""/>
      <w:lvlJc w:val="left"/>
      <w:pPr>
        <w:ind w:left="2880" w:hanging="360"/>
      </w:pPr>
      <w:rPr>
        <w:rFonts w:hint="default" w:ascii="Symbol" w:hAnsi="Symbol"/>
      </w:rPr>
    </w:lvl>
    <w:lvl w:ilvl="4" w:tplc="8820DC90">
      <w:start w:val="1"/>
      <w:numFmt w:val="bullet"/>
      <w:lvlText w:val="o"/>
      <w:lvlJc w:val="left"/>
      <w:pPr>
        <w:ind w:left="3600" w:hanging="360"/>
      </w:pPr>
      <w:rPr>
        <w:rFonts w:hint="default" w:ascii="Courier New" w:hAnsi="Courier New"/>
      </w:rPr>
    </w:lvl>
    <w:lvl w:ilvl="5" w:tplc="F8C42748">
      <w:start w:val="1"/>
      <w:numFmt w:val="bullet"/>
      <w:lvlText w:val=""/>
      <w:lvlJc w:val="left"/>
      <w:pPr>
        <w:ind w:left="4320" w:hanging="360"/>
      </w:pPr>
      <w:rPr>
        <w:rFonts w:hint="default" w:ascii="Wingdings" w:hAnsi="Wingdings"/>
      </w:rPr>
    </w:lvl>
    <w:lvl w:ilvl="6" w:tplc="77465CDC">
      <w:start w:val="1"/>
      <w:numFmt w:val="bullet"/>
      <w:lvlText w:val=""/>
      <w:lvlJc w:val="left"/>
      <w:pPr>
        <w:ind w:left="5040" w:hanging="360"/>
      </w:pPr>
      <w:rPr>
        <w:rFonts w:hint="default" w:ascii="Symbol" w:hAnsi="Symbol"/>
      </w:rPr>
    </w:lvl>
    <w:lvl w:ilvl="7" w:tplc="F5CE95D6">
      <w:start w:val="1"/>
      <w:numFmt w:val="bullet"/>
      <w:lvlText w:val="o"/>
      <w:lvlJc w:val="left"/>
      <w:pPr>
        <w:ind w:left="5760" w:hanging="360"/>
      </w:pPr>
      <w:rPr>
        <w:rFonts w:hint="default" w:ascii="Courier New" w:hAnsi="Courier New"/>
      </w:rPr>
    </w:lvl>
    <w:lvl w:ilvl="8" w:tplc="DB5A9972">
      <w:start w:val="1"/>
      <w:numFmt w:val="bullet"/>
      <w:lvlText w:val=""/>
      <w:lvlJc w:val="left"/>
      <w:pPr>
        <w:ind w:left="6480" w:hanging="360"/>
      </w:pPr>
      <w:rPr>
        <w:rFonts w:hint="default" w:ascii="Wingdings" w:hAnsi="Wingdings"/>
      </w:rPr>
    </w:lvl>
  </w:abstractNum>
  <w:abstractNum w:abstractNumId="33" w15:restartNumberingAfterBreak="0">
    <w:nsid w:val="59706167"/>
    <w:multiLevelType w:val="hybridMultilevel"/>
    <w:tmpl w:val="05BC80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BA17EE8"/>
    <w:multiLevelType w:val="multilevel"/>
    <w:tmpl w:val="D7B826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C8C3519"/>
    <w:multiLevelType w:val="multilevel"/>
    <w:tmpl w:val="8C261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0"/>
        </w:tabs>
        <w:ind w:left="0" w:hanging="360"/>
      </w:pPr>
      <w:rPr>
        <w:rFonts w:hint="default" w:ascii="Courier New" w:hAnsi="Courier New"/>
        <w:sz w:val="20"/>
      </w:rPr>
    </w:lvl>
    <w:lvl w:ilvl="2" w:tentative="1">
      <w:start w:val="1"/>
      <w:numFmt w:val="bullet"/>
      <w:lvlText w:val=""/>
      <w:lvlJc w:val="left"/>
      <w:pPr>
        <w:tabs>
          <w:tab w:val="num" w:pos="720"/>
        </w:tabs>
        <w:ind w:left="720" w:hanging="360"/>
      </w:pPr>
      <w:rPr>
        <w:rFonts w:hint="default" w:ascii="Wingdings" w:hAnsi="Wingdings"/>
        <w:sz w:val="20"/>
      </w:rPr>
    </w:lvl>
    <w:lvl w:ilvl="3" w:tentative="1">
      <w:start w:val="1"/>
      <w:numFmt w:val="bullet"/>
      <w:lvlText w:val=""/>
      <w:lvlJc w:val="left"/>
      <w:pPr>
        <w:tabs>
          <w:tab w:val="num" w:pos="1440"/>
        </w:tabs>
        <w:ind w:left="1440" w:hanging="360"/>
      </w:pPr>
      <w:rPr>
        <w:rFonts w:hint="default" w:ascii="Wingdings" w:hAnsi="Wingdings"/>
        <w:sz w:val="20"/>
      </w:rPr>
    </w:lvl>
    <w:lvl w:ilvl="4" w:tentative="1">
      <w:start w:val="1"/>
      <w:numFmt w:val="bullet"/>
      <w:lvlText w:val=""/>
      <w:lvlJc w:val="left"/>
      <w:pPr>
        <w:tabs>
          <w:tab w:val="num" w:pos="2160"/>
        </w:tabs>
        <w:ind w:left="2160" w:hanging="360"/>
      </w:pPr>
      <w:rPr>
        <w:rFonts w:hint="default" w:ascii="Wingdings" w:hAnsi="Wingdings"/>
        <w:sz w:val="20"/>
      </w:rPr>
    </w:lvl>
    <w:lvl w:ilvl="5" w:tentative="1">
      <w:start w:val="1"/>
      <w:numFmt w:val="bullet"/>
      <w:lvlText w:val=""/>
      <w:lvlJc w:val="left"/>
      <w:pPr>
        <w:tabs>
          <w:tab w:val="num" w:pos="2880"/>
        </w:tabs>
        <w:ind w:left="2880" w:hanging="360"/>
      </w:pPr>
      <w:rPr>
        <w:rFonts w:hint="default" w:ascii="Wingdings" w:hAnsi="Wingdings"/>
        <w:sz w:val="20"/>
      </w:rPr>
    </w:lvl>
    <w:lvl w:ilvl="6" w:tentative="1">
      <w:start w:val="1"/>
      <w:numFmt w:val="bullet"/>
      <w:lvlText w:val=""/>
      <w:lvlJc w:val="left"/>
      <w:pPr>
        <w:tabs>
          <w:tab w:val="num" w:pos="3600"/>
        </w:tabs>
        <w:ind w:left="3600" w:hanging="360"/>
      </w:pPr>
      <w:rPr>
        <w:rFonts w:hint="default" w:ascii="Wingdings" w:hAnsi="Wingdings"/>
        <w:sz w:val="20"/>
      </w:rPr>
    </w:lvl>
    <w:lvl w:ilvl="7" w:tentative="1">
      <w:start w:val="1"/>
      <w:numFmt w:val="bullet"/>
      <w:lvlText w:val=""/>
      <w:lvlJc w:val="left"/>
      <w:pPr>
        <w:tabs>
          <w:tab w:val="num" w:pos="4320"/>
        </w:tabs>
        <w:ind w:left="4320" w:hanging="360"/>
      </w:pPr>
      <w:rPr>
        <w:rFonts w:hint="default" w:ascii="Wingdings" w:hAnsi="Wingdings"/>
        <w:sz w:val="20"/>
      </w:rPr>
    </w:lvl>
    <w:lvl w:ilvl="8" w:tentative="1">
      <w:start w:val="1"/>
      <w:numFmt w:val="bullet"/>
      <w:lvlText w:val=""/>
      <w:lvlJc w:val="left"/>
      <w:pPr>
        <w:tabs>
          <w:tab w:val="num" w:pos="5040"/>
        </w:tabs>
        <w:ind w:left="5040" w:hanging="360"/>
      </w:pPr>
      <w:rPr>
        <w:rFonts w:hint="default" w:ascii="Wingdings" w:hAnsi="Wingdings"/>
        <w:sz w:val="20"/>
      </w:rPr>
    </w:lvl>
  </w:abstractNum>
  <w:abstractNum w:abstractNumId="36" w15:restartNumberingAfterBreak="0">
    <w:nsid w:val="639039A1"/>
    <w:multiLevelType w:val="hybridMultilevel"/>
    <w:tmpl w:val="99C0BFB2"/>
    <w:lvl w:ilvl="0" w:tplc="BD5C1A08">
      <w:start w:val="1"/>
      <w:numFmt w:val="bullet"/>
      <w:lvlText w:val=""/>
      <w:lvlJc w:val="left"/>
      <w:pPr>
        <w:ind w:left="720" w:hanging="360"/>
      </w:pPr>
      <w:rPr>
        <w:rFonts w:hint="default" w:ascii="Symbol" w:hAnsi="Symbol"/>
      </w:rPr>
    </w:lvl>
    <w:lvl w:ilvl="1" w:tplc="EFF40F2C">
      <w:start w:val="1"/>
      <w:numFmt w:val="bullet"/>
      <w:lvlText w:val="o"/>
      <w:lvlJc w:val="left"/>
      <w:pPr>
        <w:ind w:left="1440" w:hanging="360"/>
      </w:pPr>
      <w:rPr>
        <w:rFonts w:hint="default" w:ascii="Courier New" w:hAnsi="Courier New"/>
      </w:rPr>
    </w:lvl>
    <w:lvl w:ilvl="2" w:tplc="470C2712">
      <w:start w:val="1"/>
      <w:numFmt w:val="bullet"/>
      <w:lvlText w:val=""/>
      <w:lvlJc w:val="left"/>
      <w:pPr>
        <w:ind w:left="2160" w:hanging="360"/>
      </w:pPr>
      <w:rPr>
        <w:rFonts w:hint="default" w:ascii="Wingdings" w:hAnsi="Wingdings"/>
      </w:rPr>
    </w:lvl>
    <w:lvl w:ilvl="3" w:tplc="59A6A4B0">
      <w:start w:val="1"/>
      <w:numFmt w:val="bullet"/>
      <w:lvlText w:val=""/>
      <w:lvlJc w:val="left"/>
      <w:pPr>
        <w:ind w:left="2880" w:hanging="360"/>
      </w:pPr>
      <w:rPr>
        <w:rFonts w:hint="default" w:ascii="Symbol" w:hAnsi="Symbol"/>
      </w:rPr>
    </w:lvl>
    <w:lvl w:ilvl="4" w:tplc="5E381240">
      <w:start w:val="1"/>
      <w:numFmt w:val="bullet"/>
      <w:lvlText w:val="o"/>
      <w:lvlJc w:val="left"/>
      <w:pPr>
        <w:ind w:left="3600" w:hanging="360"/>
      </w:pPr>
      <w:rPr>
        <w:rFonts w:hint="default" w:ascii="Courier New" w:hAnsi="Courier New"/>
      </w:rPr>
    </w:lvl>
    <w:lvl w:ilvl="5" w:tplc="855EEE3C">
      <w:start w:val="1"/>
      <w:numFmt w:val="bullet"/>
      <w:lvlText w:val=""/>
      <w:lvlJc w:val="left"/>
      <w:pPr>
        <w:ind w:left="4320" w:hanging="360"/>
      </w:pPr>
      <w:rPr>
        <w:rFonts w:hint="default" w:ascii="Wingdings" w:hAnsi="Wingdings"/>
      </w:rPr>
    </w:lvl>
    <w:lvl w:ilvl="6" w:tplc="0452F6AC">
      <w:start w:val="1"/>
      <w:numFmt w:val="bullet"/>
      <w:lvlText w:val=""/>
      <w:lvlJc w:val="left"/>
      <w:pPr>
        <w:ind w:left="5040" w:hanging="360"/>
      </w:pPr>
      <w:rPr>
        <w:rFonts w:hint="default" w:ascii="Symbol" w:hAnsi="Symbol"/>
      </w:rPr>
    </w:lvl>
    <w:lvl w:ilvl="7" w:tplc="B154630C">
      <w:start w:val="1"/>
      <w:numFmt w:val="bullet"/>
      <w:lvlText w:val="o"/>
      <w:lvlJc w:val="left"/>
      <w:pPr>
        <w:ind w:left="5760" w:hanging="360"/>
      </w:pPr>
      <w:rPr>
        <w:rFonts w:hint="default" w:ascii="Courier New" w:hAnsi="Courier New"/>
      </w:rPr>
    </w:lvl>
    <w:lvl w:ilvl="8" w:tplc="2F206368">
      <w:start w:val="1"/>
      <w:numFmt w:val="bullet"/>
      <w:lvlText w:val=""/>
      <w:lvlJc w:val="left"/>
      <w:pPr>
        <w:ind w:left="6480" w:hanging="360"/>
      </w:pPr>
      <w:rPr>
        <w:rFonts w:hint="default" w:ascii="Wingdings" w:hAnsi="Wingdings"/>
      </w:rPr>
    </w:lvl>
  </w:abstractNum>
  <w:abstractNum w:abstractNumId="37" w15:restartNumberingAfterBreak="0">
    <w:nsid w:val="66267A76"/>
    <w:multiLevelType w:val="hybridMultilevel"/>
    <w:tmpl w:val="93E8B8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8F25EF4"/>
    <w:multiLevelType w:val="multilevel"/>
    <w:tmpl w:val="10225F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D195D64"/>
    <w:multiLevelType w:val="hybridMultilevel"/>
    <w:tmpl w:val="1040DA4A"/>
    <w:lvl w:ilvl="0" w:tplc="C5FCD786">
      <w:start w:val="1"/>
      <w:numFmt w:val="bullet"/>
      <w:lvlText w:val=""/>
      <w:lvlJc w:val="left"/>
      <w:pPr>
        <w:ind w:left="720" w:hanging="360"/>
      </w:pPr>
      <w:rPr>
        <w:rFonts w:hint="default" w:ascii="Symbol" w:hAnsi="Symbol"/>
      </w:rPr>
    </w:lvl>
    <w:lvl w:ilvl="1" w:tplc="D22EA85A">
      <w:start w:val="1"/>
      <w:numFmt w:val="bullet"/>
      <w:lvlText w:val="o"/>
      <w:lvlJc w:val="left"/>
      <w:pPr>
        <w:ind w:left="1440" w:hanging="360"/>
      </w:pPr>
      <w:rPr>
        <w:rFonts w:hint="default" w:ascii="Courier New" w:hAnsi="Courier New"/>
      </w:rPr>
    </w:lvl>
    <w:lvl w:ilvl="2" w:tplc="0A141890">
      <w:start w:val="1"/>
      <w:numFmt w:val="bullet"/>
      <w:lvlText w:val=""/>
      <w:lvlJc w:val="left"/>
      <w:pPr>
        <w:ind w:left="2160" w:hanging="360"/>
      </w:pPr>
      <w:rPr>
        <w:rFonts w:hint="default" w:ascii="Wingdings" w:hAnsi="Wingdings"/>
      </w:rPr>
    </w:lvl>
    <w:lvl w:ilvl="3" w:tplc="B2086836">
      <w:start w:val="1"/>
      <w:numFmt w:val="bullet"/>
      <w:lvlText w:val=""/>
      <w:lvlJc w:val="left"/>
      <w:pPr>
        <w:ind w:left="2880" w:hanging="360"/>
      </w:pPr>
      <w:rPr>
        <w:rFonts w:hint="default" w:ascii="Symbol" w:hAnsi="Symbol"/>
      </w:rPr>
    </w:lvl>
    <w:lvl w:ilvl="4" w:tplc="7F8E02A8">
      <w:start w:val="1"/>
      <w:numFmt w:val="bullet"/>
      <w:lvlText w:val="o"/>
      <w:lvlJc w:val="left"/>
      <w:pPr>
        <w:ind w:left="3600" w:hanging="360"/>
      </w:pPr>
      <w:rPr>
        <w:rFonts w:hint="default" w:ascii="Courier New" w:hAnsi="Courier New"/>
      </w:rPr>
    </w:lvl>
    <w:lvl w:ilvl="5" w:tplc="54C8F63C">
      <w:start w:val="1"/>
      <w:numFmt w:val="bullet"/>
      <w:lvlText w:val=""/>
      <w:lvlJc w:val="left"/>
      <w:pPr>
        <w:ind w:left="4320" w:hanging="360"/>
      </w:pPr>
      <w:rPr>
        <w:rFonts w:hint="default" w:ascii="Wingdings" w:hAnsi="Wingdings"/>
      </w:rPr>
    </w:lvl>
    <w:lvl w:ilvl="6" w:tplc="27E4E13C">
      <w:start w:val="1"/>
      <w:numFmt w:val="bullet"/>
      <w:lvlText w:val=""/>
      <w:lvlJc w:val="left"/>
      <w:pPr>
        <w:ind w:left="5040" w:hanging="360"/>
      </w:pPr>
      <w:rPr>
        <w:rFonts w:hint="default" w:ascii="Symbol" w:hAnsi="Symbol"/>
      </w:rPr>
    </w:lvl>
    <w:lvl w:ilvl="7" w:tplc="63C4F6A0">
      <w:start w:val="1"/>
      <w:numFmt w:val="bullet"/>
      <w:lvlText w:val="o"/>
      <w:lvlJc w:val="left"/>
      <w:pPr>
        <w:ind w:left="5760" w:hanging="360"/>
      </w:pPr>
      <w:rPr>
        <w:rFonts w:hint="default" w:ascii="Courier New" w:hAnsi="Courier New"/>
      </w:rPr>
    </w:lvl>
    <w:lvl w:ilvl="8" w:tplc="DDC677FC">
      <w:start w:val="1"/>
      <w:numFmt w:val="bullet"/>
      <w:lvlText w:val=""/>
      <w:lvlJc w:val="left"/>
      <w:pPr>
        <w:ind w:left="6480" w:hanging="360"/>
      </w:pPr>
      <w:rPr>
        <w:rFonts w:hint="default" w:ascii="Wingdings" w:hAnsi="Wingdings"/>
      </w:rPr>
    </w:lvl>
  </w:abstractNum>
  <w:abstractNum w:abstractNumId="40" w15:restartNumberingAfterBreak="0">
    <w:nsid w:val="76150646"/>
    <w:multiLevelType w:val="hybridMultilevel"/>
    <w:tmpl w:val="422286F0"/>
    <w:lvl w:ilvl="0" w:tplc="4120F026">
      <w:start w:val="1"/>
      <w:numFmt w:val="bullet"/>
      <w:lvlText w:val=""/>
      <w:lvlJc w:val="left"/>
      <w:pPr>
        <w:ind w:left="720" w:hanging="360"/>
      </w:pPr>
      <w:rPr>
        <w:rFonts w:hint="default" w:ascii="Symbol" w:hAnsi="Symbol"/>
      </w:rPr>
    </w:lvl>
    <w:lvl w:ilvl="1" w:tplc="7C30C2D6">
      <w:start w:val="1"/>
      <w:numFmt w:val="bullet"/>
      <w:lvlText w:val="o"/>
      <w:lvlJc w:val="left"/>
      <w:pPr>
        <w:ind w:left="1440" w:hanging="360"/>
      </w:pPr>
      <w:rPr>
        <w:rFonts w:hint="default" w:ascii="Courier New" w:hAnsi="Courier New"/>
      </w:rPr>
    </w:lvl>
    <w:lvl w:ilvl="2" w:tplc="3AE848C2">
      <w:start w:val="1"/>
      <w:numFmt w:val="bullet"/>
      <w:lvlText w:val=""/>
      <w:lvlJc w:val="left"/>
      <w:pPr>
        <w:ind w:left="2160" w:hanging="360"/>
      </w:pPr>
      <w:rPr>
        <w:rFonts w:hint="default" w:ascii="Wingdings" w:hAnsi="Wingdings"/>
      </w:rPr>
    </w:lvl>
    <w:lvl w:ilvl="3" w:tplc="9F147130">
      <w:start w:val="1"/>
      <w:numFmt w:val="bullet"/>
      <w:lvlText w:val=""/>
      <w:lvlJc w:val="left"/>
      <w:pPr>
        <w:ind w:left="2880" w:hanging="360"/>
      </w:pPr>
      <w:rPr>
        <w:rFonts w:hint="default" w:ascii="Symbol" w:hAnsi="Symbol"/>
      </w:rPr>
    </w:lvl>
    <w:lvl w:ilvl="4" w:tplc="B9428C66">
      <w:start w:val="1"/>
      <w:numFmt w:val="bullet"/>
      <w:lvlText w:val="o"/>
      <w:lvlJc w:val="left"/>
      <w:pPr>
        <w:ind w:left="3600" w:hanging="360"/>
      </w:pPr>
      <w:rPr>
        <w:rFonts w:hint="default" w:ascii="Courier New" w:hAnsi="Courier New"/>
      </w:rPr>
    </w:lvl>
    <w:lvl w:ilvl="5" w:tplc="BB52C438">
      <w:start w:val="1"/>
      <w:numFmt w:val="bullet"/>
      <w:lvlText w:val=""/>
      <w:lvlJc w:val="left"/>
      <w:pPr>
        <w:ind w:left="4320" w:hanging="360"/>
      </w:pPr>
      <w:rPr>
        <w:rFonts w:hint="default" w:ascii="Wingdings" w:hAnsi="Wingdings"/>
      </w:rPr>
    </w:lvl>
    <w:lvl w:ilvl="6" w:tplc="1E62DE66">
      <w:start w:val="1"/>
      <w:numFmt w:val="bullet"/>
      <w:lvlText w:val=""/>
      <w:lvlJc w:val="left"/>
      <w:pPr>
        <w:ind w:left="5040" w:hanging="360"/>
      </w:pPr>
      <w:rPr>
        <w:rFonts w:hint="default" w:ascii="Symbol" w:hAnsi="Symbol"/>
      </w:rPr>
    </w:lvl>
    <w:lvl w:ilvl="7" w:tplc="7FECF174">
      <w:start w:val="1"/>
      <w:numFmt w:val="bullet"/>
      <w:lvlText w:val="o"/>
      <w:lvlJc w:val="left"/>
      <w:pPr>
        <w:ind w:left="5760" w:hanging="360"/>
      </w:pPr>
      <w:rPr>
        <w:rFonts w:hint="default" w:ascii="Courier New" w:hAnsi="Courier New"/>
      </w:rPr>
    </w:lvl>
    <w:lvl w:ilvl="8" w:tplc="AFC009EA">
      <w:start w:val="1"/>
      <w:numFmt w:val="bullet"/>
      <w:lvlText w:val=""/>
      <w:lvlJc w:val="left"/>
      <w:pPr>
        <w:ind w:left="6480" w:hanging="360"/>
      </w:pPr>
      <w:rPr>
        <w:rFonts w:hint="default" w:ascii="Wingdings" w:hAnsi="Wingdings"/>
      </w:rPr>
    </w:lvl>
  </w:abstractNum>
  <w:abstractNum w:abstractNumId="41" w15:restartNumberingAfterBreak="0">
    <w:nsid w:val="7BC8084B"/>
    <w:multiLevelType w:val="hybridMultilevel"/>
    <w:tmpl w:val="728E4E90"/>
    <w:lvl w:ilvl="0" w:tplc="5CFA8008">
      <w:start w:val="1"/>
      <w:numFmt w:val="bullet"/>
      <w:lvlText w:val=""/>
      <w:lvlJc w:val="left"/>
      <w:pPr>
        <w:ind w:left="720" w:hanging="360"/>
      </w:pPr>
      <w:rPr>
        <w:rFonts w:hint="default" w:ascii="Symbol" w:hAnsi="Symbol"/>
      </w:rPr>
    </w:lvl>
    <w:lvl w:ilvl="1" w:tplc="35EC1D70">
      <w:start w:val="1"/>
      <w:numFmt w:val="bullet"/>
      <w:lvlText w:val="o"/>
      <w:lvlJc w:val="left"/>
      <w:pPr>
        <w:ind w:left="1440" w:hanging="360"/>
      </w:pPr>
      <w:rPr>
        <w:rFonts w:hint="default" w:ascii="Courier New" w:hAnsi="Courier New"/>
      </w:rPr>
    </w:lvl>
    <w:lvl w:ilvl="2" w:tplc="CF30DA60">
      <w:start w:val="1"/>
      <w:numFmt w:val="bullet"/>
      <w:lvlText w:val=""/>
      <w:lvlJc w:val="left"/>
      <w:pPr>
        <w:ind w:left="2160" w:hanging="360"/>
      </w:pPr>
      <w:rPr>
        <w:rFonts w:hint="default" w:ascii="Wingdings" w:hAnsi="Wingdings"/>
      </w:rPr>
    </w:lvl>
    <w:lvl w:ilvl="3" w:tplc="38BA83A0">
      <w:start w:val="1"/>
      <w:numFmt w:val="bullet"/>
      <w:lvlText w:val=""/>
      <w:lvlJc w:val="left"/>
      <w:pPr>
        <w:ind w:left="2880" w:hanging="360"/>
      </w:pPr>
      <w:rPr>
        <w:rFonts w:hint="default" w:ascii="Symbol" w:hAnsi="Symbol"/>
      </w:rPr>
    </w:lvl>
    <w:lvl w:ilvl="4" w:tplc="24309FF6">
      <w:start w:val="1"/>
      <w:numFmt w:val="bullet"/>
      <w:lvlText w:val="o"/>
      <w:lvlJc w:val="left"/>
      <w:pPr>
        <w:ind w:left="3600" w:hanging="360"/>
      </w:pPr>
      <w:rPr>
        <w:rFonts w:hint="default" w:ascii="Courier New" w:hAnsi="Courier New"/>
      </w:rPr>
    </w:lvl>
    <w:lvl w:ilvl="5" w:tplc="13DC3312">
      <w:start w:val="1"/>
      <w:numFmt w:val="bullet"/>
      <w:lvlText w:val=""/>
      <w:lvlJc w:val="left"/>
      <w:pPr>
        <w:ind w:left="4320" w:hanging="360"/>
      </w:pPr>
      <w:rPr>
        <w:rFonts w:hint="default" w:ascii="Wingdings" w:hAnsi="Wingdings"/>
      </w:rPr>
    </w:lvl>
    <w:lvl w:ilvl="6" w:tplc="9172529C">
      <w:start w:val="1"/>
      <w:numFmt w:val="bullet"/>
      <w:lvlText w:val=""/>
      <w:lvlJc w:val="left"/>
      <w:pPr>
        <w:ind w:left="5040" w:hanging="360"/>
      </w:pPr>
      <w:rPr>
        <w:rFonts w:hint="default" w:ascii="Symbol" w:hAnsi="Symbol"/>
      </w:rPr>
    </w:lvl>
    <w:lvl w:ilvl="7" w:tplc="7A0A5D62">
      <w:start w:val="1"/>
      <w:numFmt w:val="bullet"/>
      <w:lvlText w:val="o"/>
      <w:lvlJc w:val="left"/>
      <w:pPr>
        <w:ind w:left="5760" w:hanging="360"/>
      </w:pPr>
      <w:rPr>
        <w:rFonts w:hint="default" w:ascii="Courier New" w:hAnsi="Courier New"/>
      </w:rPr>
    </w:lvl>
    <w:lvl w:ilvl="8" w:tplc="E3CEF216">
      <w:start w:val="1"/>
      <w:numFmt w:val="bullet"/>
      <w:lvlText w:val=""/>
      <w:lvlJc w:val="left"/>
      <w:pPr>
        <w:ind w:left="6480" w:hanging="360"/>
      </w:pPr>
      <w:rPr>
        <w:rFonts w:hint="default" w:ascii="Wingdings" w:hAnsi="Wingdings"/>
      </w:rPr>
    </w:lvl>
  </w:abstractNum>
  <w:num w:numId="1" w16cid:durableId="413861125">
    <w:abstractNumId w:val="40"/>
  </w:num>
  <w:num w:numId="2" w16cid:durableId="2011327378">
    <w:abstractNumId w:val="3"/>
  </w:num>
  <w:num w:numId="3" w16cid:durableId="1610426482">
    <w:abstractNumId w:val="36"/>
  </w:num>
  <w:num w:numId="4" w16cid:durableId="83573726">
    <w:abstractNumId w:val="26"/>
  </w:num>
  <w:num w:numId="5" w16cid:durableId="1350915397">
    <w:abstractNumId w:val="31"/>
  </w:num>
  <w:num w:numId="6" w16cid:durableId="1248461303">
    <w:abstractNumId w:val="28"/>
  </w:num>
  <w:num w:numId="7" w16cid:durableId="2058046912">
    <w:abstractNumId w:val="19"/>
  </w:num>
  <w:num w:numId="8" w16cid:durableId="710809093">
    <w:abstractNumId w:val="13"/>
  </w:num>
  <w:num w:numId="9" w16cid:durableId="623000751">
    <w:abstractNumId w:val="21"/>
  </w:num>
  <w:num w:numId="10" w16cid:durableId="1446776515">
    <w:abstractNumId w:val="22"/>
  </w:num>
  <w:num w:numId="11" w16cid:durableId="2086681782">
    <w:abstractNumId w:val="12"/>
  </w:num>
  <w:num w:numId="12" w16cid:durableId="489179331">
    <w:abstractNumId w:val="25"/>
  </w:num>
  <w:num w:numId="13" w16cid:durableId="583878335">
    <w:abstractNumId w:val="0"/>
  </w:num>
  <w:num w:numId="14" w16cid:durableId="1851680337">
    <w:abstractNumId w:val="39"/>
  </w:num>
  <w:num w:numId="15" w16cid:durableId="1256941068">
    <w:abstractNumId w:val="29"/>
  </w:num>
  <w:num w:numId="16" w16cid:durableId="1780098454">
    <w:abstractNumId w:val="41"/>
  </w:num>
  <w:num w:numId="17" w16cid:durableId="149567118">
    <w:abstractNumId w:val="32"/>
  </w:num>
  <w:num w:numId="18" w16cid:durableId="568807355">
    <w:abstractNumId w:val="17"/>
  </w:num>
  <w:num w:numId="19" w16cid:durableId="1037774210">
    <w:abstractNumId w:val="8"/>
  </w:num>
  <w:num w:numId="20" w16cid:durableId="268702980">
    <w:abstractNumId w:val="5"/>
  </w:num>
  <w:num w:numId="21" w16cid:durableId="551963443">
    <w:abstractNumId w:val="30"/>
  </w:num>
  <w:num w:numId="22" w16cid:durableId="1565332309">
    <w:abstractNumId w:val="10"/>
  </w:num>
  <w:num w:numId="23" w16cid:durableId="1041589751">
    <w:abstractNumId w:val="14"/>
  </w:num>
  <w:num w:numId="24" w16cid:durableId="930089324">
    <w:abstractNumId w:val="4"/>
  </w:num>
  <w:num w:numId="25" w16cid:durableId="1408065579">
    <w:abstractNumId w:val="18"/>
  </w:num>
  <w:num w:numId="26" w16cid:durableId="600600540">
    <w:abstractNumId w:val="11"/>
  </w:num>
  <w:num w:numId="27" w16cid:durableId="425813420">
    <w:abstractNumId w:val="7"/>
  </w:num>
  <w:num w:numId="28" w16cid:durableId="783616350">
    <w:abstractNumId w:val="27"/>
  </w:num>
  <w:num w:numId="29" w16cid:durableId="1472626565">
    <w:abstractNumId w:val="15"/>
  </w:num>
  <w:num w:numId="30" w16cid:durableId="603148404">
    <w:abstractNumId w:val="20"/>
  </w:num>
  <w:num w:numId="31" w16cid:durableId="420612924">
    <w:abstractNumId w:val="6"/>
  </w:num>
  <w:num w:numId="32" w16cid:durableId="492766552">
    <w:abstractNumId w:val="35"/>
  </w:num>
  <w:num w:numId="33" w16cid:durableId="1340809646">
    <w:abstractNumId w:val="33"/>
  </w:num>
  <w:num w:numId="34" w16cid:durableId="2005745324">
    <w:abstractNumId w:val="38"/>
  </w:num>
  <w:num w:numId="35" w16cid:durableId="86774711">
    <w:abstractNumId w:val="34"/>
  </w:num>
  <w:num w:numId="36" w16cid:durableId="653995173">
    <w:abstractNumId w:val="37"/>
  </w:num>
  <w:num w:numId="37" w16cid:durableId="612519944">
    <w:abstractNumId w:val="1"/>
  </w:num>
  <w:num w:numId="38" w16cid:durableId="1282222273">
    <w:abstractNumId w:val="24"/>
  </w:num>
  <w:num w:numId="39" w16cid:durableId="322202594">
    <w:abstractNumId w:val="2"/>
  </w:num>
  <w:num w:numId="40" w16cid:durableId="834421601">
    <w:abstractNumId w:val="16"/>
  </w:num>
  <w:num w:numId="41" w16cid:durableId="1344238930">
    <w:abstractNumId w:val="9"/>
  </w:num>
  <w:num w:numId="42" w16cid:durableId="1905556619">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D372D4"/>
    <w:rsid w:val="00000274"/>
    <w:rsid w:val="00006559"/>
    <w:rsid w:val="00011D4C"/>
    <w:rsid w:val="00031013"/>
    <w:rsid w:val="000313C3"/>
    <w:rsid w:val="00045F1C"/>
    <w:rsid w:val="00053080"/>
    <w:rsid w:val="00055BBE"/>
    <w:rsid w:val="000563ED"/>
    <w:rsid w:val="00057250"/>
    <w:rsid w:val="00064342"/>
    <w:rsid w:val="00071AD9"/>
    <w:rsid w:val="00075009"/>
    <w:rsid w:val="000810D3"/>
    <w:rsid w:val="00086979"/>
    <w:rsid w:val="00086CD6"/>
    <w:rsid w:val="000940B6"/>
    <w:rsid w:val="000D2955"/>
    <w:rsid w:val="000E217D"/>
    <w:rsid w:val="000E4486"/>
    <w:rsid w:val="000E4915"/>
    <w:rsid w:val="000F06AA"/>
    <w:rsid w:val="000F2E99"/>
    <w:rsid w:val="00103293"/>
    <w:rsid w:val="00111DB0"/>
    <w:rsid w:val="0011427B"/>
    <w:rsid w:val="00114D23"/>
    <w:rsid w:val="00122044"/>
    <w:rsid w:val="00126A88"/>
    <w:rsid w:val="0013360B"/>
    <w:rsid w:val="001463AB"/>
    <w:rsid w:val="00147880"/>
    <w:rsid w:val="00151119"/>
    <w:rsid w:val="001523CC"/>
    <w:rsid w:val="00156107"/>
    <w:rsid w:val="0019112B"/>
    <w:rsid w:val="00191C8E"/>
    <w:rsid w:val="00195DDD"/>
    <w:rsid w:val="001A7704"/>
    <w:rsid w:val="001B2259"/>
    <w:rsid w:val="001B72ED"/>
    <w:rsid w:val="001D305C"/>
    <w:rsid w:val="001D5406"/>
    <w:rsid w:val="001D6283"/>
    <w:rsid w:val="001D630F"/>
    <w:rsid w:val="001E238C"/>
    <w:rsid w:val="001E2892"/>
    <w:rsid w:val="001F085E"/>
    <w:rsid w:val="00203647"/>
    <w:rsid w:val="002046B2"/>
    <w:rsid w:val="00210F13"/>
    <w:rsid w:val="00212428"/>
    <w:rsid w:val="0021767E"/>
    <w:rsid w:val="00223E53"/>
    <w:rsid w:val="00223E9A"/>
    <w:rsid w:val="00224E6C"/>
    <w:rsid w:val="00225FEE"/>
    <w:rsid w:val="002463B5"/>
    <w:rsid w:val="00247E32"/>
    <w:rsid w:val="002574C5"/>
    <w:rsid w:val="00257B73"/>
    <w:rsid w:val="00264683"/>
    <w:rsid w:val="0026704E"/>
    <w:rsid w:val="00275EF6"/>
    <w:rsid w:val="002765A4"/>
    <w:rsid w:val="00280B4D"/>
    <w:rsid w:val="00281D6C"/>
    <w:rsid w:val="0028636A"/>
    <w:rsid w:val="002924F9"/>
    <w:rsid w:val="00296616"/>
    <w:rsid w:val="002A1B69"/>
    <w:rsid w:val="002A2E27"/>
    <w:rsid w:val="002A3110"/>
    <w:rsid w:val="002B2CA2"/>
    <w:rsid w:val="002C1DDC"/>
    <w:rsid w:val="002C2776"/>
    <w:rsid w:val="002C2F99"/>
    <w:rsid w:val="002D5956"/>
    <w:rsid w:val="002D65E6"/>
    <w:rsid w:val="002E70B0"/>
    <w:rsid w:val="002F3659"/>
    <w:rsid w:val="002F386C"/>
    <w:rsid w:val="00311695"/>
    <w:rsid w:val="00315066"/>
    <w:rsid w:val="00317082"/>
    <w:rsid w:val="0033379D"/>
    <w:rsid w:val="00335343"/>
    <w:rsid w:val="00343E66"/>
    <w:rsid w:val="003506D3"/>
    <w:rsid w:val="00354F99"/>
    <w:rsid w:val="0035537F"/>
    <w:rsid w:val="00357C14"/>
    <w:rsid w:val="00360B28"/>
    <w:rsid w:val="00361E4B"/>
    <w:rsid w:val="00363BCD"/>
    <w:rsid w:val="003658BA"/>
    <w:rsid w:val="0037021B"/>
    <w:rsid w:val="003761E0"/>
    <w:rsid w:val="0038052B"/>
    <w:rsid w:val="00380C9E"/>
    <w:rsid w:val="00390CB8"/>
    <w:rsid w:val="00392108"/>
    <w:rsid w:val="003952EE"/>
    <w:rsid w:val="0039696E"/>
    <w:rsid w:val="003B025B"/>
    <w:rsid w:val="003B7F70"/>
    <w:rsid w:val="003C4121"/>
    <w:rsid w:val="003C51C7"/>
    <w:rsid w:val="003D2E42"/>
    <w:rsid w:val="003D4C5F"/>
    <w:rsid w:val="003D6BF6"/>
    <w:rsid w:val="003E641E"/>
    <w:rsid w:val="003F2B8C"/>
    <w:rsid w:val="003F79BA"/>
    <w:rsid w:val="00400303"/>
    <w:rsid w:val="00400626"/>
    <w:rsid w:val="00402627"/>
    <w:rsid w:val="00411DD4"/>
    <w:rsid w:val="00417954"/>
    <w:rsid w:val="004258C4"/>
    <w:rsid w:val="00426001"/>
    <w:rsid w:val="0043096A"/>
    <w:rsid w:val="004503E8"/>
    <w:rsid w:val="00466AE4"/>
    <w:rsid w:val="00483303"/>
    <w:rsid w:val="00483B4C"/>
    <w:rsid w:val="00487351"/>
    <w:rsid w:val="00487C25"/>
    <w:rsid w:val="004A2470"/>
    <w:rsid w:val="004A3AF1"/>
    <w:rsid w:val="004A5806"/>
    <w:rsid w:val="004A5BCB"/>
    <w:rsid w:val="004C0B78"/>
    <w:rsid w:val="004C5CB6"/>
    <w:rsid w:val="004C5FE6"/>
    <w:rsid w:val="004D2168"/>
    <w:rsid w:val="004D5F75"/>
    <w:rsid w:val="004D7102"/>
    <w:rsid w:val="004E1FF7"/>
    <w:rsid w:val="004E22D1"/>
    <w:rsid w:val="004E423F"/>
    <w:rsid w:val="0050376F"/>
    <w:rsid w:val="00505DC3"/>
    <w:rsid w:val="0051422E"/>
    <w:rsid w:val="005210DD"/>
    <w:rsid w:val="00524879"/>
    <w:rsid w:val="005379D0"/>
    <w:rsid w:val="00544029"/>
    <w:rsid w:val="005456BD"/>
    <w:rsid w:val="0055185D"/>
    <w:rsid w:val="0056440B"/>
    <w:rsid w:val="00570A4E"/>
    <w:rsid w:val="00575C55"/>
    <w:rsid w:val="0057752D"/>
    <w:rsid w:val="005817A1"/>
    <w:rsid w:val="005823DB"/>
    <w:rsid w:val="00590C68"/>
    <w:rsid w:val="005972BC"/>
    <w:rsid w:val="005A1683"/>
    <w:rsid w:val="005A36B0"/>
    <w:rsid w:val="005B4493"/>
    <w:rsid w:val="005C0208"/>
    <w:rsid w:val="005C6733"/>
    <w:rsid w:val="005C712D"/>
    <w:rsid w:val="005D079C"/>
    <w:rsid w:val="005D0FE7"/>
    <w:rsid w:val="005E0098"/>
    <w:rsid w:val="005E689E"/>
    <w:rsid w:val="005E6D03"/>
    <w:rsid w:val="005F5A5E"/>
    <w:rsid w:val="00604E31"/>
    <w:rsid w:val="0062759B"/>
    <w:rsid w:val="006358C6"/>
    <w:rsid w:val="00644734"/>
    <w:rsid w:val="00644C39"/>
    <w:rsid w:val="006548E1"/>
    <w:rsid w:val="006710AE"/>
    <w:rsid w:val="0067657B"/>
    <w:rsid w:val="00677A5E"/>
    <w:rsid w:val="00682C08"/>
    <w:rsid w:val="00682C99"/>
    <w:rsid w:val="00686D4C"/>
    <w:rsid w:val="0069583F"/>
    <w:rsid w:val="006A6866"/>
    <w:rsid w:val="006B58E1"/>
    <w:rsid w:val="006C155E"/>
    <w:rsid w:val="006C6EB2"/>
    <w:rsid w:val="006D29B4"/>
    <w:rsid w:val="006D532B"/>
    <w:rsid w:val="006D6BBD"/>
    <w:rsid w:val="006E1233"/>
    <w:rsid w:val="006E3367"/>
    <w:rsid w:val="00700A31"/>
    <w:rsid w:val="00714B72"/>
    <w:rsid w:val="00714CC9"/>
    <w:rsid w:val="00730019"/>
    <w:rsid w:val="007307D0"/>
    <w:rsid w:val="00740E1D"/>
    <w:rsid w:val="0075053C"/>
    <w:rsid w:val="00756F32"/>
    <w:rsid w:val="007570AC"/>
    <w:rsid w:val="00760F0A"/>
    <w:rsid w:val="00764504"/>
    <w:rsid w:val="007742A4"/>
    <w:rsid w:val="00781ED5"/>
    <w:rsid w:val="00782361"/>
    <w:rsid w:val="00793096"/>
    <w:rsid w:val="00794876"/>
    <w:rsid w:val="00794BE2"/>
    <w:rsid w:val="0079585B"/>
    <w:rsid w:val="007A099B"/>
    <w:rsid w:val="007A6BA0"/>
    <w:rsid w:val="007C4EB0"/>
    <w:rsid w:val="007C738E"/>
    <w:rsid w:val="007E1CAE"/>
    <w:rsid w:val="007E2FCC"/>
    <w:rsid w:val="007F2CB5"/>
    <w:rsid w:val="0080689E"/>
    <w:rsid w:val="008109A0"/>
    <w:rsid w:val="0082332A"/>
    <w:rsid w:val="008306F6"/>
    <w:rsid w:val="00830B67"/>
    <w:rsid w:val="0084398E"/>
    <w:rsid w:val="00850EA3"/>
    <w:rsid w:val="00851082"/>
    <w:rsid w:val="00855F74"/>
    <w:rsid w:val="008765A4"/>
    <w:rsid w:val="00877B1D"/>
    <w:rsid w:val="00882D25"/>
    <w:rsid w:val="0088582F"/>
    <w:rsid w:val="0089475E"/>
    <w:rsid w:val="00894F79"/>
    <w:rsid w:val="008C0212"/>
    <w:rsid w:val="008C315F"/>
    <w:rsid w:val="008C55E0"/>
    <w:rsid w:val="008D572E"/>
    <w:rsid w:val="008D57FF"/>
    <w:rsid w:val="008D6ED7"/>
    <w:rsid w:val="008E1D05"/>
    <w:rsid w:val="008E646A"/>
    <w:rsid w:val="008F56F8"/>
    <w:rsid w:val="00900810"/>
    <w:rsid w:val="009174F8"/>
    <w:rsid w:val="00922613"/>
    <w:rsid w:val="00926448"/>
    <w:rsid w:val="0092799B"/>
    <w:rsid w:val="00927E6A"/>
    <w:rsid w:val="00941DFE"/>
    <w:rsid w:val="00944D92"/>
    <w:rsid w:val="00947135"/>
    <w:rsid w:val="00947561"/>
    <w:rsid w:val="0095213A"/>
    <w:rsid w:val="0095615B"/>
    <w:rsid w:val="0096519F"/>
    <w:rsid w:val="009658A2"/>
    <w:rsid w:val="00975676"/>
    <w:rsid w:val="00977630"/>
    <w:rsid w:val="00977EDE"/>
    <w:rsid w:val="00980538"/>
    <w:rsid w:val="00997B20"/>
    <w:rsid w:val="00997E32"/>
    <w:rsid w:val="009A1FAD"/>
    <w:rsid w:val="009A302F"/>
    <w:rsid w:val="009B2F06"/>
    <w:rsid w:val="009B72D0"/>
    <w:rsid w:val="009C0B1A"/>
    <w:rsid w:val="009C209A"/>
    <w:rsid w:val="009D06E3"/>
    <w:rsid w:val="009D524F"/>
    <w:rsid w:val="009D6A0D"/>
    <w:rsid w:val="009E38CE"/>
    <w:rsid w:val="009E5BDE"/>
    <w:rsid w:val="009F6CF9"/>
    <w:rsid w:val="00A1378D"/>
    <w:rsid w:val="00A14BF9"/>
    <w:rsid w:val="00A2172F"/>
    <w:rsid w:val="00A35F93"/>
    <w:rsid w:val="00A36E3B"/>
    <w:rsid w:val="00A40050"/>
    <w:rsid w:val="00A456D6"/>
    <w:rsid w:val="00A53608"/>
    <w:rsid w:val="00A60DAA"/>
    <w:rsid w:val="00A63179"/>
    <w:rsid w:val="00A63C39"/>
    <w:rsid w:val="00A723BC"/>
    <w:rsid w:val="00A7388F"/>
    <w:rsid w:val="00A75B1F"/>
    <w:rsid w:val="00A7654A"/>
    <w:rsid w:val="00A7754E"/>
    <w:rsid w:val="00A817A5"/>
    <w:rsid w:val="00A81B38"/>
    <w:rsid w:val="00A82C40"/>
    <w:rsid w:val="00A82EB5"/>
    <w:rsid w:val="00A8359C"/>
    <w:rsid w:val="00A85CA1"/>
    <w:rsid w:val="00A958D9"/>
    <w:rsid w:val="00AA6C03"/>
    <w:rsid w:val="00AB1B5D"/>
    <w:rsid w:val="00AB58B3"/>
    <w:rsid w:val="00AC13C5"/>
    <w:rsid w:val="00AC3D90"/>
    <w:rsid w:val="00AD1483"/>
    <w:rsid w:val="00AD22AA"/>
    <w:rsid w:val="00AD2BF8"/>
    <w:rsid w:val="00AD468A"/>
    <w:rsid w:val="00AE17AF"/>
    <w:rsid w:val="00AE3E25"/>
    <w:rsid w:val="00AE6293"/>
    <w:rsid w:val="00AE6941"/>
    <w:rsid w:val="00AF05D6"/>
    <w:rsid w:val="00AF4BF4"/>
    <w:rsid w:val="00AF5480"/>
    <w:rsid w:val="00B16CDD"/>
    <w:rsid w:val="00B20617"/>
    <w:rsid w:val="00B21D7D"/>
    <w:rsid w:val="00B23EC1"/>
    <w:rsid w:val="00B24D31"/>
    <w:rsid w:val="00B24F14"/>
    <w:rsid w:val="00B25C67"/>
    <w:rsid w:val="00B36266"/>
    <w:rsid w:val="00B512C0"/>
    <w:rsid w:val="00B543A0"/>
    <w:rsid w:val="00B54594"/>
    <w:rsid w:val="00B5541B"/>
    <w:rsid w:val="00B6125B"/>
    <w:rsid w:val="00B61347"/>
    <w:rsid w:val="00B7324A"/>
    <w:rsid w:val="00B74530"/>
    <w:rsid w:val="00B752E7"/>
    <w:rsid w:val="00B77AA9"/>
    <w:rsid w:val="00B823DB"/>
    <w:rsid w:val="00B8337A"/>
    <w:rsid w:val="00B8367C"/>
    <w:rsid w:val="00B836E3"/>
    <w:rsid w:val="00B855E4"/>
    <w:rsid w:val="00B8640D"/>
    <w:rsid w:val="00B86A32"/>
    <w:rsid w:val="00B91BDD"/>
    <w:rsid w:val="00B91D19"/>
    <w:rsid w:val="00BA0BEF"/>
    <w:rsid w:val="00BA68CC"/>
    <w:rsid w:val="00BB2774"/>
    <w:rsid w:val="00BB502B"/>
    <w:rsid w:val="00BB75A0"/>
    <w:rsid w:val="00BB7ADB"/>
    <w:rsid w:val="00BC13FB"/>
    <w:rsid w:val="00BC2439"/>
    <w:rsid w:val="00BC3CEF"/>
    <w:rsid w:val="00BD3CDC"/>
    <w:rsid w:val="00BD7E8C"/>
    <w:rsid w:val="00BE0B54"/>
    <w:rsid w:val="00BF408A"/>
    <w:rsid w:val="00C036AC"/>
    <w:rsid w:val="00C0572B"/>
    <w:rsid w:val="00C2070C"/>
    <w:rsid w:val="00C25947"/>
    <w:rsid w:val="00C27F3C"/>
    <w:rsid w:val="00C52A77"/>
    <w:rsid w:val="00C63C87"/>
    <w:rsid w:val="00C80741"/>
    <w:rsid w:val="00C82E51"/>
    <w:rsid w:val="00C97B1D"/>
    <w:rsid w:val="00CA05F7"/>
    <w:rsid w:val="00CA11C5"/>
    <w:rsid w:val="00CA1E68"/>
    <w:rsid w:val="00CA75A5"/>
    <w:rsid w:val="00CB5531"/>
    <w:rsid w:val="00CB7D66"/>
    <w:rsid w:val="00CC1619"/>
    <w:rsid w:val="00CC3795"/>
    <w:rsid w:val="00CC5624"/>
    <w:rsid w:val="00CE0C13"/>
    <w:rsid w:val="00CE20D8"/>
    <w:rsid w:val="00CF3AF3"/>
    <w:rsid w:val="00D0097C"/>
    <w:rsid w:val="00D00C80"/>
    <w:rsid w:val="00D372D4"/>
    <w:rsid w:val="00D42F5B"/>
    <w:rsid w:val="00D526CB"/>
    <w:rsid w:val="00D54761"/>
    <w:rsid w:val="00D56725"/>
    <w:rsid w:val="00D60E33"/>
    <w:rsid w:val="00D6771C"/>
    <w:rsid w:val="00D73D34"/>
    <w:rsid w:val="00D763B3"/>
    <w:rsid w:val="00D802E7"/>
    <w:rsid w:val="00D85265"/>
    <w:rsid w:val="00D917A5"/>
    <w:rsid w:val="00D94D48"/>
    <w:rsid w:val="00DA3497"/>
    <w:rsid w:val="00DA7ADB"/>
    <w:rsid w:val="00DB58B6"/>
    <w:rsid w:val="00DE0462"/>
    <w:rsid w:val="00DF1CEB"/>
    <w:rsid w:val="00DF31DB"/>
    <w:rsid w:val="00E0298E"/>
    <w:rsid w:val="00E04AC2"/>
    <w:rsid w:val="00E242AD"/>
    <w:rsid w:val="00E24E32"/>
    <w:rsid w:val="00E26E16"/>
    <w:rsid w:val="00E34BC8"/>
    <w:rsid w:val="00E40B26"/>
    <w:rsid w:val="00E44CDA"/>
    <w:rsid w:val="00E57239"/>
    <w:rsid w:val="00E64B14"/>
    <w:rsid w:val="00E65589"/>
    <w:rsid w:val="00E7582D"/>
    <w:rsid w:val="00E76CFF"/>
    <w:rsid w:val="00E82A56"/>
    <w:rsid w:val="00E92FA5"/>
    <w:rsid w:val="00E953D3"/>
    <w:rsid w:val="00EA15D8"/>
    <w:rsid w:val="00EA76D6"/>
    <w:rsid w:val="00EB0EAB"/>
    <w:rsid w:val="00EB5AAA"/>
    <w:rsid w:val="00EB5E40"/>
    <w:rsid w:val="00EB758F"/>
    <w:rsid w:val="00EC703C"/>
    <w:rsid w:val="00ED1ED0"/>
    <w:rsid w:val="00ED2089"/>
    <w:rsid w:val="00EF3153"/>
    <w:rsid w:val="00EF7B7C"/>
    <w:rsid w:val="00F03B92"/>
    <w:rsid w:val="00F06D9C"/>
    <w:rsid w:val="00F22B90"/>
    <w:rsid w:val="00F37DEA"/>
    <w:rsid w:val="00F44AD5"/>
    <w:rsid w:val="00F455E0"/>
    <w:rsid w:val="00F46657"/>
    <w:rsid w:val="00F52F8B"/>
    <w:rsid w:val="00F53755"/>
    <w:rsid w:val="00F56CCB"/>
    <w:rsid w:val="00F63B92"/>
    <w:rsid w:val="00F647DC"/>
    <w:rsid w:val="00F658EC"/>
    <w:rsid w:val="00F723B2"/>
    <w:rsid w:val="00F925D4"/>
    <w:rsid w:val="00F93D1A"/>
    <w:rsid w:val="00F93E3F"/>
    <w:rsid w:val="00F96AD9"/>
    <w:rsid w:val="00F97B3A"/>
    <w:rsid w:val="00FA0F82"/>
    <w:rsid w:val="00FA3877"/>
    <w:rsid w:val="00FB1C48"/>
    <w:rsid w:val="00FB1DA1"/>
    <w:rsid w:val="00FB2A54"/>
    <w:rsid w:val="00FB51D9"/>
    <w:rsid w:val="00FC24CB"/>
    <w:rsid w:val="00FC34F3"/>
    <w:rsid w:val="00FC6FEF"/>
    <w:rsid w:val="02A6FACF"/>
    <w:rsid w:val="02CBAD54"/>
    <w:rsid w:val="030FABE5"/>
    <w:rsid w:val="034B4EF6"/>
    <w:rsid w:val="03C0BED2"/>
    <w:rsid w:val="04B3B1CB"/>
    <w:rsid w:val="052FFA29"/>
    <w:rsid w:val="05B86FB9"/>
    <w:rsid w:val="06ABB687"/>
    <w:rsid w:val="06EC976E"/>
    <w:rsid w:val="07B761DC"/>
    <w:rsid w:val="07EAC7B1"/>
    <w:rsid w:val="0889512C"/>
    <w:rsid w:val="08F21027"/>
    <w:rsid w:val="093E01C3"/>
    <w:rsid w:val="0AB197AC"/>
    <w:rsid w:val="0AD4F284"/>
    <w:rsid w:val="0B152D22"/>
    <w:rsid w:val="0CB7C07A"/>
    <w:rsid w:val="0CB9C331"/>
    <w:rsid w:val="0DE98D13"/>
    <w:rsid w:val="0E25819D"/>
    <w:rsid w:val="0E2AFE5B"/>
    <w:rsid w:val="0E2FF590"/>
    <w:rsid w:val="0F00C3C4"/>
    <w:rsid w:val="0F2AB282"/>
    <w:rsid w:val="0F3DACF3"/>
    <w:rsid w:val="1003960F"/>
    <w:rsid w:val="102CEC09"/>
    <w:rsid w:val="10B2A332"/>
    <w:rsid w:val="10BFA680"/>
    <w:rsid w:val="10D14061"/>
    <w:rsid w:val="1292ED9B"/>
    <w:rsid w:val="1317E2D6"/>
    <w:rsid w:val="132EFFB1"/>
    <w:rsid w:val="13952463"/>
    <w:rsid w:val="142CE566"/>
    <w:rsid w:val="146F9293"/>
    <w:rsid w:val="14BF1DEE"/>
    <w:rsid w:val="164E3E47"/>
    <w:rsid w:val="168CE7C7"/>
    <w:rsid w:val="18953115"/>
    <w:rsid w:val="18965D3C"/>
    <w:rsid w:val="1925DDD0"/>
    <w:rsid w:val="1A3C9635"/>
    <w:rsid w:val="1A9C8F06"/>
    <w:rsid w:val="1B753AD1"/>
    <w:rsid w:val="1BB75AB8"/>
    <w:rsid w:val="1C3623B7"/>
    <w:rsid w:val="1DDED9A7"/>
    <w:rsid w:val="1E9D3999"/>
    <w:rsid w:val="1FEA3A37"/>
    <w:rsid w:val="203CA776"/>
    <w:rsid w:val="205D106C"/>
    <w:rsid w:val="2091C864"/>
    <w:rsid w:val="20BA63F3"/>
    <w:rsid w:val="2231DE04"/>
    <w:rsid w:val="2242D1F3"/>
    <w:rsid w:val="237297C6"/>
    <w:rsid w:val="240A4D39"/>
    <w:rsid w:val="24FA78F8"/>
    <w:rsid w:val="2516FA21"/>
    <w:rsid w:val="25A7FED1"/>
    <w:rsid w:val="25A949B5"/>
    <w:rsid w:val="25AC6810"/>
    <w:rsid w:val="26F2F6C7"/>
    <w:rsid w:val="274AAF48"/>
    <w:rsid w:val="27528322"/>
    <w:rsid w:val="27974081"/>
    <w:rsid w:val="27CF445F"/>
    <w:rsid w:val="2800AF5B"/>
    <w:rsid w:val="280FB700"/>
    <w:rsid w:val="28CFB527"/>
    <w:rsid w:val="28FB4D2D"/>
    <w:rsid w:val="28FDCF51"/>
    <w:rsid w:val="29A41013"/>
    <w:rsid w:val="2A1C104D"/>
    <w:rsid w:val="2B9EC26A"/>
    <w:rsid w:val="2BEF57DB"/>
    <w:rsid w:val="2C07737C"/>
    <w:rsid w:val="2D0129CC"/>
    <w:rsid w:val="2D51335A"/>
    <w:rsid w:val="2D6104B6"/>
    <w:rsid w:val="2E01B4D9"/>
    <w:rsid w:val="2E6DA75D"/>
    <w:rsid w:val="2EEE2138"/>
    <w:rsid w:val="2FC67FED"/>
    <w:rsid w:val="307BC634"/>
    <w:rsid w:val="30C72BBC"/>
    <w:rsid w:val="3117CBF6"/>
    <w:rsid w:val="31CDE023"/>
    <w:rsid w:val="31FD11F1"/>
    <w:rsid w:val="32103DD9"/>
    <w:rsid w:val="321EA027"/>
    <w:rsid w:val="322749F6"/>
    <w:rsid w:val="32960AA5"/>
    <w:rsid w:val="32BAEEA7"/>
    <w:rsid w:val="32BDE982"/>
    <w:rsid w:val="333589EA"/>
    <w:rsid w:val="3594D404"/>
    <w:rsid w:val="35FC6303"/>
    <w:rsid w:val="376F46E6"/>
    <w:rsid w:val="39BD61AB"/>
    <w:rsid w:val="3A2B6914"/>
    <w:rsid w:val="3A3B598E"/>
    <w:rsid w:val="3AA68ABD"/>
    <w:rsid w:val="3B6FF008"/>
    <w:rsid w:val="3C0CB715"/>
    <w:rsid w:val="3C65D90C"/>
    <w:rsid w:val="3D15AF35"/>
    <w:rsid w:val="3FACAED2"/>
    <w:rsid w:val="3FDE80B1"/>
    <w:rsid w:val="40046E2E"/>
    <w:rsid w:val="4004EDC4"/>
    <w:rsid w:val="414E920C"/>
    <w:rsid w:val="4236A9E6"/>
    <w:rsid w:val="4344C654"/>
    <w:rsid w:val="43497008"/>
    <w:rsid w:val="4376540D"/>
    <w:rsid w:val="43816556"/>
    <w:rsid w:val="43A2B770"/>
    <w:rsid w:val="444FD14C"/>
    <w:rsid w:val="4555C7FB"/>
    <w:rsid w:val="458F799E"/>
    <w:rsid w:val="4641F948"/>
    <w:rsid w:val="46F9A811"/>
    <w:rsid w:val="47AAF429"/>
    <w:rsid w:val="47B3FF1E"/>
    <w:rsid w:val="48CB15D6"/>
    <w:rsid w:val="49521515"/>
    <w:rsid w:val="49C5C306"/>
    <w:rsid w:val="4A5B4DA1"/>
    <w:rsid w:val="4A7ECF36"/>
    <w:rsid w:val="4A95A837"/>
    <w:rsid w:val="4AB4E2E9"/>
    <w:rsid w:val="4B10B3CE"/>
    <w:rsid w:val="4B323BC1"/>
    <w:rsid w:val="4B83EDC4"/>
    <w:rsid w:val="4B8975A9"/>
    <w:rsid w:val="4B8A7FAF"/>
    <w:rsid w:val="4C1EB608"/>
    <w:rsid w:val="4D54FDC0"/>
    <w:rsid w:val="4E34DEC4"/>
    <w:rsid w:val="4E3C7E8F"/>
    <w:rsid w:val="508C19B2"/>
    <w:rsid w:val="51CD61E3"/>
    <w:rsid w:val="52D26DC9"/>
    <w:rsid w:val="5378A660"/>
    <w:rsid w:val="53B8EB6C"/>
    <w:rsid w:val="54600893"/>
    <w:rsid w:val="55BC3490"/>
    <w:rsid w:val="55D85A1A"/>
    <w:rsid w:val="55F7D32F"/>
    <w:rsid w:val="56A9ED7C"/>
    <w:rsid w:val="57D04A80"/>
    <w:rsid w:val="57EE5E3E"/>
    <w:rsid w:val="584A3218"/>
    <w:rsid w:val="58A2A174"/>
    <w:rsid w:val="594D2541"/>
    <w:rsid w:val="59AEE30A"/>
    <w:rsid w:val="5A2DE255"/>
    <w:rsid w:val="5A93C57D"/>
    <w:rsid w:val="5B56BB5F"/>
    <w:rsid w:val="5C621A38"/>
    <w:rsid w:val="5D143FE2"/>
    <w:rsid w:val="5D6F0217"/>
    <w:rsid w:val="5DD9B76E"/>
    <w:rsid w:val="5DE28F07"/>
    <w:rsid w:val="5F50AA1A"/>
    <w:rsid w:val="5FEBB6E1"/>
    <w:rsid w:val="6044B0BE"/>
    <w:rsid w:val="60B214F9"/>
    <w:rsid w:val="618FC781"/>
    <w:rsid w:val="61F5F58D"/>
    <w:rsid w:val="62223A50"/>
    <w:rsid w:val="628AB90B"/>
    <w:rsid w:val="62E84C9D"/>
    <w:rsid w:val="62FF65FA"/>
    <w:rsid w:val="6346B35B"/>
    <w:rsid w:val="64347443"/>
    <w:rsid w:val="64B73301"/>
    <w:rsid w:val="64CAE39B"/>
    <w:rsid w:val="64E42B46"/>
    <w:rsid w:val="65631BDE"/>
    <w:rsid w:val="6666E2B2"/>
    <w:rsid w:val="67732DB7"/>
    <w:rsid w:val="6794BF60"/>
    <w:rsid w:val="67BE91A7"/>
    <w:rsid w:val="680230E6"/>
    <w:rsid w:val="6862692A"/>
    <w:rsid w:val="68D6DF04"/>
    <w:rsid w:val="699A47A7"/>
    <w:rsid w:val="6ADB35E9"/>
    <w:rsid w:val="6B55334A"/>
    <w:rsid w:val="6B7EB282"/>
    <w:rsid w:val="6C373462"/>
    <w:rsid w:val="6CB8AE93"/>
    <w:rsid w:val="6CD03DA3"/>
    <w:rsid w:val="6D362C83"/>
    <w:rsid w:val="6F4A3F96"/>
    <w:rsid w:val="6F51362F"/>
    <w:rsid w:val="729726A6"/>
    <w:rsid w:val="74037EDE"/>
    <w:rsid w:val="74264BD0"/>
    <w:rsid w:val="76B94F9D"/>
    <w:rsid w:val="77054E66"/>
    <w:rsid w:val="773855C1"/>
    <w:rsid w:val="77544677"/>
    <w:rsid w:val="783155D6"/>
    <w:rsid w:val="7872B30C"/>
    <w:rsid w:val="78E7DD78"/>
    <w:rsid w:val="796D89F1"/>
    <w:rsid w:val="798AB4F7"/>
    <w:rsid w:val="7AAF425C"/>
    <w:rsid w:val="7B0D10DD"/>
    <w:rsid w:val="7B63C067"/>
    <w:rsid w:val="7BA2CC41"/>
    <w:rsid w:val="7BB5F2DB"/>
    <w:rsid w:val="7BC0DFA0"/>
    <w:rsid w:val="7CECA93D"/>
    <w:rsid w:val="7D33872A"/>
    <w:rsid w:val="7E6AD124"/>
    <w:rsid w:val="7EC2715A"/>
    <w:rsid w:val="7F22A0EA"/>
    <w:rsid w:val="7F4E6268"/>
    <w:rsid w:val="7FE0EE51"/>
    <w:rsid w:val="7FF081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DF47"/>
  <w15:chartTrackingRefBased/>
  <w15:docId w15:val="{A9A0B068-1361-884C-B265-7E58E876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hAnsi="Avenir Black" w:cs="Open Sans" w:eastAsiaTheme="majorEastAsia"/>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64342"/>
    <w:rPr>
      <w:rFonts w:ascii="Avenir Black" w:hAnsi="Avenir Black" w:cs="Open Sans" w:eastAsiaTheme="majorEastAsia"/>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styleId="CommentTextChar" w:customStyle="1">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styleId="CommentSubjectChar" w:customStyle="1">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styleId="Heading3Char" w:customStyle="1">
    <w:name w:val="Heading 3 Char"/>
    <w:basedOn w:val="DefaultParagraphFont"/>
    <w:link w:val="Heading3"/>
    <w:uiPriority w:val="9"/>
    <w:rsid w:val="0056440B"/>
    <w:rPr>
      <w:rFonts w:ascii="Avenir Book" w:hAnsi="Avenir Book" w:cs="Open Sans"/>
      <w:b/>
      <w:bCs/>
      <w:sz w:val="24"/>
    </w:rPr>
  </w:style>
  <w:style w:type="character" w:styleId="Heading2Char" w:customStyle="1">
    <w:name w:val="Heading 2 Char"/>
    <w:basedOn w:val="DefaultParagraphFont"/>
    <w:link w:val="Heading2"/>
    <w:uiPriority w:val="9"/>
    <w:rsid w:val="00064342"/>
    <w:rPr>
      <w:rFonts w:ascii="Avenir Black" w:hAnsi="Avenir Black" w:cs="Open Sans" w:eastAsiaTheme="majorEastAsia"/>
      <w:b/>
      <w:bCs/>
      <w:noProof/>
      <w:sz w:val="36"/>
      <w:szCs w:val="28"/>
    </w:rPr>
  </w:style>
  <w:style w:type="character" w:styleId="ui-provider" w:customStyle="1">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styleId="FooterChar" w:customStyle="1">
    <w:name w:val="Footer Char"/>
    <w:basedOn w:val="DefaultParagraphFont"/>
    <w:link w:val="Footer"/>
    <w:uiPriority w:val="99"/>
    <w:rsid w:val="00BF408A"/>
    <w:rPr>
      <w:rFonts w:ascii="Avenir Book" w:hAnsi="Avenir Book"/>
      <w:sz w:val="24"/>
    </w:rPr>
  </w:style>
  <w:style w:type="paragraph" w:styleId="paragraph" w:customStyle="1">
    <w:name w:val="paragraph"/>
    <w:basedOn w:val="Normal"/>
    <w:rsid w:val="00212428"/>
    <w:pPr>
      <w:spacing w:before="100" w:beforeAutospacing="1" w:after="100" w:afterAutospacing="1" w:line="240" w:lineRule="auto"/>
    </w:pPr>
    <w:rPr>
      <w:rFonts w:ascii="Times New Roman" w:hAnsi="Times New Roman" w:eastAsia="Times New Roman" w:cs="Times New Roman"/>
      <w:szCs w:val="24"/>
    </w:rPr>
  </w:style>
  <w:style w:type="character" w:styleId="normaltextrun" w:customStyle="1">
    <w:name w:val="normaltextrun"/>
    <w:basedOn w:val="DefaultParagraphFont"/>
    <w:rsid w:val="00212428"/>
  </w:style>
  <w:style w:type="character" w:styleId="eop" w:customStyle="1">
    <w:name w:val="eop"/>
    <w:basedOn w:val="DefaultParagraphFont"/>
    <w:rsid w:val="00212428"/>
  </w:style>
  <w:style w:type="character" w:styleId="wacimagecontainer" w:customStyle="1">
    <w:name w:val="wacimagecontainer"/>
    <w:basedOn w:val="DefaultParagraphFont"/>
    <w:rsid w:val="0021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443">
      <w:bodyDiv w:val="1"/>
      <w:marLeft w:val="0"/>
      <w:marRight w:val="0"/>
      <w:marTop w:val="0"/>
      <w:marBottom w:val="0"/>
      <w:divBdr>
        <w:top w:val="none" w:sz="0" w:space="0" w:color="auto"/>
        <w:left w:val="none" w:sz="0" w:space="0" w:color="auto"/>
        <w:bottom w:val="none" w:sz="0" w:space="0" w:color="auto"/>
        <w:right w:val="none" w:sz="0" w:space="0" w:color="auto"/>
      </w:divBdr>
    </w:div>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1636647">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58944464">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165437712">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0"/>
          <w:marRight w:val="0"/>
          <w:marTop w:val="0"/>
          <w:marBottom w:val="0"/>
          <w:divBdr>
            <w:top w:val="none" w:sz="0" w:space="0" w:color="auto"/>
            <w:left w:val="none" w:sz="0" w:space="0" w:color="auto"/>
            <w:bottom w:val="none" w:sz="0" w:space="0" w:color="auto"/>
            <w:right w:val="none" w:sz="0" w:space="0" w:color="auto"/>
          </w:divBdr>
          <w:divsChild>
            <w:div w:id="822888883">
              <w:marLeft w:val="0"/>
              <w:marRight w:val="0"/>
              <w:marTop w:val="0"/>
              <w:marBottom w:val="0"/>
              <w:divBdr>
                <w:top w:val="none" w:sz="0" w:space="0" w:color="auto"/>
                <w:left w:val="none" w:sz="0" w:space="0" w:color="auto"/>
                <w:bottom w:val="none" w:sz="0" w:space="0" w:color="auto"/>
                <w:right w:val="none" w:sz="0" w:space="0" w:color="auto"/>
              </w:divBdr>
              <w:divsChild>
                <w:div w:id="1092891689">
                  <w:marLeft w:val="0"/>
                  <w:marRight w:val="0"/>
                  <w:marTop w:val="0"/>
                  <w:marBottom w:val="0"/>
                  <w:divBdr>
                    <w:top w:val="none" w:sz="0" w:space="0" w:color="auto"/>
                    <w:left w:val="none" w:sz="0" w:space="0" w:color="auto"/>
                    <w:bottom w:val="none" w:sz="0" w:space="0" w:color="auto"/>
                    <w:right w:val="none" w:sz="0" w:space="0" w:color="auto"/>
                  </w:divBdr>
                  <w:divsChild>
                    <w:div w:id="1206601080">
                      <w:marLeft w:val="0"/>
                      <w:marRight w:val="0"/>
                      <w:marTop w:val="0"/>
                      <w:marBottom w:val="0"/>
                      <w:divBdr>
                        <w:top w:val="none" w:sz="0" w:space="0" w:color="auto"/>
                        <w:left w:val="none" w:sz="0" w:space="0" w:color="auto"/>
                        <w:bottom w:val="none" w:sz="0" w:space="0" w:color="auto"/>
                        <w:right w:val="none" w:sz="0" w:space="0" w:color="auto"/>
                      </w:divBdr>
                      <w:divsChild>
                        <w:div w:id="1536309049">
                          <w:marLeft w:val="0"/>
                          <w:marRight w:val="0"/>
                          <w:marTop w:val="0"/>
                          <w:marBottom w:val="0"/>
                          <w:divBdr>
                            <w:top w:val="none" w:sz="0" w:space="0" w:color="auto"/>
                            <w:left w:val="none" w:sz="0" w:space="0" w:color="auto"/>
                            <w:bottom w:val="none" w:sz="0" w:space="0" w:color="auto"/>
                            <w:right w:val="none" w:sz="0" w:space="0" w:color="auto"/>
                          </w:divBdr>
                        </w:div>
                        <w:div w:id="645400715">
                          <w:marLeft w:val="0"/>
                          <w:marRight w:val="0"/>
                          <w:marTop w:val="0"/>
                          <w:marBottom w:val="0"/>
                          <w:divBdr>
                            <w:top w:val="none" w:sz="0" w:space="0" w:color="auto"/>
                            <w:left w:val="none" w:sz="0" w:space="0" w:color="auto"/>
                            <w:bottom w:val="none" w:sz="0" w:space="0" w:color="auto"/>
                            <w:right w:val="none" w:sz="0" w:space="0" w:color="auto"/>
                          </w:divBdr>
                        </w:div>
                      </w:divsChild>
                    </w:div>
                    <w:div w:id="1249117530">
                      <w:marLeft w:val="0"/>
                      <w:marRight w:val="0"/>
                      <w:marTop w:val="0"/>
                      <w:marBottom w:val="0"/>
                      <w:divBdr>
                        <w:top w:val="none" w:sz="0" w:space="0" w:color="auto"/>
                        <w:left w:val="none" w:sz="0" w:space="0" w:color="auto"/>
                        <w:bottom w:val="none" w:sz="0" w:space="0" w:color="auto"/>
                        <w:right w:val="none" w:sz="0" w:space="0" w:color="auto"/>
                      </w:divBdr>
                      <w:divsChild>
                        <w:div w:id="837842701">
                          <w:marLeft w:val="0"/>
                          <w:marRight w:val="0"/>
                          <w:marTop w:val="0"/>
                          <w:marBottom w:val="0"/>
                          <w:divBdr>
                            <w:top w:val="none" w:sz="0" w:space="0" w:color="auto"/>
                            <w:left w:val="none" w:sz="0" w:space="0" w:color="auto"/>
                            <w:bottom w:val="none" w:sz="0" w:space="0" w:color="auto"/>
                            <w:right w:val="none" w:sz="0" w:space="0" w:color="auto"/>
                          </w:divBdr>
                        </w:div>
                      </w:divsChild>
                    </w:div>
                    <w:div w:id="817916640">
                      <w:marLeft w:val="0"/>
                      <w:marRight w:val="0"/>
                      <w:marTop w:val="0"/>
                      <w:marBottom w:val="0"/>
                      <w:divBdr>
                        <w:top w:val="none" w:sz="0" w:space="0" w:color="auto"/>
                        <w:left w:val="none" w:sz="0" w:space="0" w:color="auto"/>
                        <w:bottom w:val="none" w:sz="0" w:space="0" w:color="auto"/>
                        <w:right w:val="none" w:sz="0" w:space="0" w:color="auto"/>
                      </w:divBdr>
                      <w:divsChild>
                        <w:div w:id="1736928755">
                          <w:marLeft w:val="0"/>
                          <w:marRight w:val="0"/>
                          <w:marTop w:val="0"/>
                          <w:marBottom w:val="0"/>
                          <w:divBdr>
                            <w:top w:val="none" w:sz="0" w:space="0" w:color="auto"/>
                            <w:left w:val="none" w:sz="0" w:space="0" w:color="auto"/>
                            <w:bottom w:val="none" w:sz="0" w:space="0" w:color="auto"/>
                            <w:right w:val="none" w:sz="0" w:space="0" w:color="auto"/>
                          </w:divBdr>
                        </w:div>
                      </w:divsChild>
                    </w:div>
                    <w:div w:id="1327516598">
                      <w:marLeft w:val="0"/>
                      <w:marRight w:val="0"/>
                      <w:marTop w:val="0"/>
                      <w:marBottom w:val="0"/>
                      <w:divBdr>
                        <w:top w:val="none" w:sz="0" w:space="0" w:color="auto"/>
                        <w:left w:val="none" w:sz="0" w:space="0" w:color="auto"/>
                        <w:bottom w:val="none" w:sz="0" w:space="0" w:color="auto"/>
                        <w:right w:val="none" w:sz="0" w:space="0" w:color="auto"/>
                      </w:divBdr>
                      <w:divsChild>
                        <w:div w:id="1274904073">
                          <w:marLeft w:val="0"/>
                          <w:marRight w:val="0"/>
                          <w:marTop w:val="0"/>
                          <w:marBottom w:val="0"/>
                          <w:divBdr>
                            <w:top w:val="none" w:sz="0" w:space="0" w:color="auto"/>
                            <w:left w:val="none" w:sz="0" w:space="0" w:color="auto"/>
                            <w:bottom w:val="none" w:sz="0" w:space="0" w:color="auto"/>
                            <w:right w:val="none" w:sz="0" w:space="0" w:color="auto"/>
                          </w:divBdr>
                        </w:div>
                      </w:divsChild>
                    </w:div>
                    <w:div w:id="1140997111">
                      <w:marLeft w:val="0"/>
                      <w:marRight w:val="0"/>
                      <w:marTop w:val="0"/>
                      <w:marBottom w:val="0"/>
                      <w:divBdr>
                        <w:top w:val="none" w:sz="0" w:space="0" w:color="auto"/>
                        <w:left w:val="none" w:sz="0" w:space="0" w:color="auto"/>
                        <w:bottom w:val="none" w:sz="0" w:space="0" w:color="auto"/>
                        <w:right w:val="none" w:sz="0" w:space="0" w:color="auto"/>
                      </w:divBdr>
                      <w:divsChild>
                        <w:div w:id="755707288">
                          <w:marLeft w:val="0"/>
                          <w:marRight w:val="0"/>
                          <w:marTop w:val="0"/>
                          <w:marBottom w:val="0"/>
                          <w:divBdr>
                            <w:top w:val="none" w:sz="0" w:space="0" w:color="auto"/>
                            <w:left w:val="none" w:sz="0" w:space="0" w:color="auto"/>
                            <w:bottom w:val="none" w:sz="0" w:space="0" w:color="auto"/>
                            <w:right w:val="none" w:sz="0" w:space="0" w:color="auto"/>
                          </w:divBdr>
                        </w:div>
                      </w:divsChild>
                    </w:div>
                    <w:div w:id="1472600692">
                      <w:marLeft w:val="0"/>
                      <w:marRight w:val="0"/>
                      <w:marTop w:val="0"/>
                      <w:marBottom w:val="0"/>
                      <w:divBdr>
                        <w:top w:val="none" w:sz="0" w:space="0" w:color="auto"/>
                        <w:left w:val="none" w:sz="0" w:space="0" w:color="auto"/>
                        <w:bottom w:val="none" w:sz="0" w:space="0" w:color="auto"/>
                        <w:right w:val="none" w:sz="0" w:space="0" w:color="auto"/>
                      </w:divBdr>
                      <w:divsChild>
                        <w:div w:id="384522759">
                          <w:marLeft w:val="0"/>
                          <w:marRight w:val="0"/>
                          <w:marTop w:val="0"/>
                          <w:marBottom w:val="0"/>
                          <w:divBdr>
                            <w:top w:val="none" w:sz="0" w:space="0" w:color="auto"/>
                            <w:left w:val="none" w:sz="0" w:space="0" w:color="auto"/>
                            <w:bottom w:val="none" w:sz="0" w:space="0" w:color="auto"/>
                            <w:right w:val="none" w:sz="0" w:space="0" w:color="auto"/>
                          </w:divBdr>
                        </w:div>
                      </w:divsChild>
                    </w:div>
                    <w:div w:id="1765105291">
                      <w:marLeft w:val="0"/>
                      <w:marRight w:val="0"/>
                      <w:marTop w:val="0"/>
                      <w:marBottom w:val="0"/>
                      <w:divBdr>
                        <w:top w:val="none" w:sz="0" w:space="0" w:color="auto"/>
                        <w:left w:val="none" w:sz="0" w:space="0" w:color="auto"/>
                        <w:bottom w:val="none" w:sz="0" w:space="0" w:color="auto"/>
                        <w:right w:val="none" w:sz="0" w:space="0" w:color="auto"/>
                      </w:divBdr>
                      <w:divsChild>
                        <w:div w:id="1872455393">
                          <w:marLeft w:val="0"/>
                          <w:marRight w:val="0"/>
                          <w:marTop w:val="0"/>
                          <w:marBottom w:val="0"/>
                          <w:divBdr>
                            <w:top w:val="none" w:sz="0" w:space="0" w:color="auto"/>
                            <w:left w:val="none" w:sz="0" w:space="0" w:color="auto"/>
                            <w:bottom w:val="none" w:sz="0" w:space="0" w:color="auto"/>
                            <w:right w:val="none" w:sz="0" w:space="0" w:color="auto"/>
                          </w:divBdr>
                        </w:div>
                      </w:divsChild>
                    </w:div>
                    <w:div w:id="924725782">
                      <w:marLeft w:val="0"/>
                      <w:marRight w:val="0"/>
                      <w:marTop w:val="0"/>
                      <w:marBottom w:val="0"/>
                      <w:divBdr>
                        <w:top w:val="none" w:sz="0" w:space="0" w:color="auto"/>
                        <w:left w:val="none" w:sz="0" w:space="0" w:color="auto"/>
                        <w:bottom w:val="none" w:sz="0" w:space="0" w:color="auto"/>
                        <w:right w:val="none" w:sz="0" w:space="0" w:color="auto"/>
                      </w:divBdr>
                      <w:divsChild>
                        <w:div w:id="398595932">
                          <w:marLeft w:val="0"/>
                          <w:marRight w:val="0"/>
                          <w:marTop w:val="0"/>
                          <w:marBottom w:val="0"/>
                          <w:divBdr>
                            <w:top w:val="none" w:sz="0" w:space="0" w:color="auto"/>
                            <w:left w:val="none" w:sz="0" w:space="0" w:color="auto"/>
                            <w:bottom w:val="none" w:sz="0" w:space="0" w:color="auto"/>
                            <w:right w:val="none" w:sz="0" w:space="0" w:color="auto"/>
                          </w:divBdr>
                        </w:div>
                      </w:divsChild>
                    </w:div>
                    <w:div w:id="1917323785">
                      <w:marLeft w:val="0"/>
                      <w:marRight w:val="0"/>
                      <w:marTop w:val="0"/>
                      <w:marBottom w:val="0"/>
                      <w:divBdr>
                        <w:top w:val="none" w:sz="0" w:space="0" w:color="auto"/>
                        <w:left w:val="none" w:sz="0" w:space="0" w:color="auto"/>
                        <w:bottom w:val="none" w:sz="0" w:space="0" w:color="auto"/>
                        <w:right w:val="none" w:sz="0" w:space="0" w:color="auto"/>
                      </w:divBdr>
                      <w:divsChild>
                        <w:div w:id="96750855">
                          <w:marLeft w:val="0"/>
                          <w:marRight w:val="0"/>
                          <w:marTop w:val="0"/>
                          <w:marBottom w:val="0"/>
                          <w:divBdr>
                            <w:top w:val="none" w:sz="0" w:space="0" w:color="auto"/>
                            <w:left w:val="none" w:sz="0" w:space="0" w:color="auto"/>
                            <w:bottom w:val="none" w:sz="0" w:space="0" w:color="auto"/>
                            <w:right w:val="none" w:sz="0" w:space="0" w:color="auto"/>
                          </w:divBdr>
                        </w:div>
                        <w:div w:id="3740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43631">
      <w:bodyDiv w:val="1"/>
      <w:marLeft w:val="0"/>
      <w:marRight w:val="0"/>
      <w:marTop w:val="0"/>
      <w:marBottom w:val="0"/>
      <w:divBdr>
        <w:top w:val="none" w:sz="0" w:space="0" w:color="auto"/>
        <w:left w:val="none" w:sz="0" w:space="0" w:color="auto"/>
        <w:bottom w:val="none" w:sz="0" w:space="0" w:color="auto"/>
        <w:right w:val="none" w:sz="0" w:space="0" w:color="auto"/>
      </w:divBdr>
    </w:div>
    <w:div w:id="185875651">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60577509">
      <w:bodyDiv w:val="1"/>
      <w:marLeft w:val="0"/>
      <w:marRight w:val="0"/>
      <w:marTop w:val="0"/>
      <w:marBottom w:val="0"/>
      <w:divBdr>
        <w:top w:val="none" w:sz="0" w:space="0" w:color="auto"/>
        <w:left w:val="none" w:sz="0" w:space="0" w:color="auto"/>
        <w:bottom w:val="none" w:sz="0" w:space="0" w:color="auto"/>
        <w:right w:val="none" w:sz="0" w:space="0" w:color="auto"/>
      </w:divBdr>
    </w:div>
    <w:div w:id="261887529">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27388294">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454299019">
      <w:bodyDiv w:val="1"/>
      <w:marLeft w:val="0"/>
      <w:marRight w:val="0"/>
      <w:marTop w:val="0"/>
      <w:marBottom w:val="0"/>
      <w:divBdr>
        <w:top w:val="none" w:sz="0" w:space="0" w:color="auto"/>
        <w:left w:val="none" w:sz="0" w:space="0" w:color="auto"/>
        <w:bottom w:val="none" w:sz="0" w:space="0" w:color="auto"/>
        <w:right w:val="none" w:sz="0" w:space="0" w:color="auto"/>
      </w:divBdr>
    </w:div>
    <w:div w:id="476916399">
      <w:bodyDiv w:val="1"/>
      <w:marLeft w:val="0"/>
      <w:marRight w:val="0"/>
      <w:marTop w:val="0"/>
      <w:marBottom w:val="0"/>
      <w:divBdr>
        <w:top w:val="none" w:sz="0" w:space="0" w:color="auto"/>
        <w:left w:val="none" w:sz="0" w:space="0" w:color="auto"/>
        <w:bottom w:val="none" w:sz="0" w:space="0" w:color="auto"/>
        <w:right w:val="none" w:sz="0" w:space="0" w:color="auto"/>
      </w:divBdr>
    </w:div>
    <w:div w:id="497116926">
      <w:bodyDiv w:val="1"/>
      <w:marLeft w:val="0"/>
      <w:marRight w:val="0"/>
      <w:marTop w:val="0"/>
      <w:marBottom w:val="0"/>
      <w:divBdr>
        <w:top w:val="none" w:sz="0" w:space="0" w:color="auto"/>
        <w:left w:val="none" w:sz="0" w:space="0" w:color="auto"/>
        <w:bottom w:val="none" w:sz="0" w:space="0" w:color="auto"/>
        <w:right w:val="none" w:sz="0" w:space="0" w:color="auto"/>
      </w:divBdr>
    </w:div>
    <w:div w:id="519783707">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572854221">
      <w:bodyDiv w:val="1"/>
      <w:marLeft w:val="0"/>
      <w:marRight w:val="0"/>
      <w:marTop w:val="0"/>
      <w:marBottom w:val="0"/>
      <w:divBdr>
        <w:top w:val="none" w:sz="0" w:space="0" w:color="auto"/>
        <w:left w:val="none" w:sz="0" w:space="0" w:color="auto"/>
        <w:bottom w:val="none" w:sz="0" w:space="0" w:color="auto"/>
        <w:right w:val="none" w:sz="0" w:space="0" w:color="auto"/>
      </w:divBdr>
    </w:div>
    <w:div w:id="582960386">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697707255">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714426880">
      <w:bodyDiv w:val="1"/>
      <w:marLeft w:val="0"/>
      <w:marRight w:val="0"/>
      <w:marTop w:val="0"/>
      <w:marBottom w:val="0"/>
      <w:divBdr>
        <w:top w:val="none" w:sz="0" w:space="0" w:color="auto"/>
        <w:left w:val="none" w:sz="0" w:space="0" w:color="auto"/>
        <w:bottom w:val="none" w:sz="0" w:space="0" w:color="auto"/>
        <w:right w:val="none" w:sz="0" w:space="0" w:color="auto"/>
      </w:divBdr>
    </w:div>
    <w:div w:id="721364376">
      <w:bodyDiv w:val="1"/>
      <w:marLeft w:val="0"/>
      <w:marRight w:val="0"/>
      <w:marTop w:val="0"/>
      <w:marBottom w:val="0"/>
      <w:divBdr>
        <w:top w:val="none" w:sz="0" w:space="0" w:color="auto"/>
        <w:left w:val="none" w:sz="0" w:space="0" w:color="auto"/>
        <w:bottom w:val="none" w:sz="0" w:space="0" w:color="auto"/>
        <w:right w:val="none" w:sz="0" w:space="0" w:color="auto"/>
      </w:divBdr>
    </w:div>
    <w:div w:id="778112341">
      <w:bodyDiv w:val="1"/>
      <w:marLeft w:val="0"/>
      <w:marRight w:val="0"/>
      <w:marTop w:val="0"/>
      <w:marBottom w:val="0"/>
      <w:divBdr>
        <w:top w:val="none" w:sz="0" w:space="0" w:color="auto"/>
        <w:left w:val="none" w:sz="0" w:space="0" w:color="auto"/>
        <w:bottom w:val="none" w:sz="0" w:space="0" w:color="auto"/>
        <w:right w:val="none" w:sz="0" w:space="0" w:color="auto"/>
      </w:divBdr>
    </w:div>
    <w:div w:id="779108787">
      <w:bodyDiv w:val="1"/>
      <w:marLeft w:val="0"/>
      <w:marRight w:val="0"/>
      <w:marTop w:val="0"/>
      <w:marBottom w:val="0"/>
      <w:divBdr>
        <w:top w:val="none" w:sz="0" w:space="0" w:color="auto"/>
        <w:left w:val="none" w:sz="0" w:space="0" w:color="auto"/>
        <w:bottom w:val="none" w:sz="0" w:space="0" w:color="auto"/>
        <w:right w:val="none" w:sz="0" w:space="0" w:color="auto"/>
      </w:divBdr>
      <w:divsChild>
        <w:div w:id="854882440">
          <w:marLeft w:val="0"/>
          <w:marRight w:val="0"/>
          <w:marTop w:val="0"/>
          <w:marBottom w:val="0"/>
          <w:divBdr>
            <w:top w:val="none" w:sz="0" w:space="0" w:color="auto"/>
            <w:left w:val="none" w:sz="0" w:space="0" w:color="auto"/>
            <w:bottom w:val="none" w:sz="0" w:space="0" w:color="auto"/>
            <w:right w:val="none" w:sz="0" w:space="0" w:color="auto"/>
          </w:divBdr>
          <w:divsChild>
            <w:div w:id="507868573">
              <w:marLeft w:val="0"/>
              <w:marRight w:val="0"/>
              <w:marTop w:val="0"/>
              <w:marBottom w:val="0"/>
              <w:divBdr>
                <w:top w:val="none" w:sz="0" w:space="0" w:color="auto"/>
                <w:left w:val="none" w:sz="0" w:space="0" w:color="auto"/>
                <w:bottom w:val="none" w:sz="0" w:space="0" w:color="auto"/>
                <w:right w:val="none" w:sz="0" w:space="0" w:color="auto"/>
              </w:divBdr>
            </w:div>
            <w:div w:id="1274626942">
              <w:marLeft w:val="0"/>
              <w:marRight w:val="0"/>
              <w:marTop w:val="0"/>
              <w:marBottom w:val="0"/>
              <w:divBdr>
                <w:top w:val="none" w:sz="0" w:space="0" w:color="auto"/>
                <w:left w:val="none" w:sz="0" w:space="0" w:color="auto"/>
                <w:bottom w:val="none" w:sz="0" w:space="0" w:color="auto"/>
                <w:right w:val="none" w:sz="0" w:space="0" w:color="auto"/>
              </w:divBdr>
            </w:div>
            <w:div w:id="1277176535">
              <w:marLeft w:val="0"/>
              <w:marRight w:val="0"/>
              <w:marTop w:val="0"/>
              <w:marBottom w:val="0"/>
              <w:divBdr>
                <w:top w:val="none" w:sz="0" w:space="0" w:color="auto"/>
                <w:left w:val="none" w:sz="0" w:space="0" w:color="auto"/>
                <w:bottom w:val="none" w:sz="0" w:space="0" w:color="auto"/>
                <w:right w:val="none" w:sz="0" w:space="0" w:color="auto"/>
              </w:divBdr>
            </w:div>
            <w:div w:id="1641374355">
              <w:marLeft w:val="0"/>
              <w:marRight w:val="0"/>
              <w:marTop w:val="0"/>
              <w:marBottom w:val="0"/>
              <w:divBdr>
                <w:top w:val="none" w:sz="0" w:space="0" w:color="auto"/>
                <w:left w:val="none" w:sz="0" w:space="0" w:color="auto"/>
                <w:bottom w:val="none" w:sz="0" w:space="0" w:color="auto"/>
                <w:right w:val="none" w:sz="0" w:space="0" w:color="auto"/>
              </w:divBdr>
              <w:divsChild>
                <w:div w:id="40443965">
                  <w:marLeft w:val="0"/>
                  <w:marRight w:val="0"/>
                  <w:marTop w:val="0"/>
                  <w:marBottom w:val="0"/>
                  <w:divBdr>
                    <w:top w:val="none" w:sz="0" w:space="0" w:color="auto"/>
                    <w:left w:val="none" w:sz="0" w:space="0" w:color="auto"/>
                    <w:bottom w:val="none" w:sz="0" w:space="0" w:color="auto"/>
                    <w:right w:val="none" w:sz="0" w:space="0" w:color="auto"/>
                  </w:divBdr>
                  <w:divsChild>
                    <w:div w:id="197818744">
                      <w:marLeft w:val="0"/>
                      <w:marRight w:val="0"/>
                      <w:marTop w:val="0"/>
                      <w:marBottom w:val="0"/>
                      <w:divBdr>
                        <w:top w:val="none" w:sz="0" w:space="0" w:color="auto"/>
                        <w:left w:val="none" w:sz="0" w:space="0" w:color="auto"/>
                        <w:bottom w:val="none" w:sz="0" w:space="0" w:color="auto"/>
                        <w:right w:val="none" w:sz="0" w:space="0" w:color="auto"/>
                      </w:divBdr>
                      <w:divsChild>
                        <w:div w:id="1377269761">
                          <w:marLeft w:val="0"/>
                          <w:marRight w:val="0"/>
                          <w:marTop w:val="0"/>
                          <w:marBottom w:val="0"/>
                          <w:divBdr>
                            <w:top w:val="none" w:sz="0" w:space="0" w:color="auto"/>
                            <w:left w:val="none" w:sz="0" w:space="0" w:color="auto"/>
                            <w:bottom w:val="none" w:sz="0" w:space="0" w:color="auto"/>
                            <w:right w:val="none" w:sz="0" w:space="0" w:color="auto"/>
                          </w:divBdr>
                        </w:div>
                        <w:div w:id="1653365727">
                          <w:marLeft w:val="0"/>
                          <w:marRight w:val="0"/>
                          <w:marTop w:val="0"/>
                          <w:marBottom w:val="0"/>
                          <w:divBdr>
                            <w:top w:val="none" w:sz="0" w:space="0" w:color="auto"/>
                            <w:left w:val="none" w:sz="0" w:space="0" w:color="auto"/>
                            <w:bottom w:val="none" w:sz="0" w:space="0" w:color="auto"/>
                            <w:right w:val="none" w:sz="0" w:space="0" w:color="auto"/>
                          </w:divBdr>
                        </w:div>
                      </w:divsChild>
                    </w:div>
                    <w:div w:id="276717323">
                      <w:marLeft w:val="0"/>
                      <w:marRight w:val="0"/>
                      <w:marTop w:val="0"/>
                      <w:marBottom w:val="0"/>
                      <w:divBdr>
                        <w:top w:val="none" w:sz="0" w:space="0" w:color="auto"/>
                        <w:left w:val="none" w:sz="0" w:space="0" w:color="auto"/>
                        <w:bottom w:val="none" w:sz="0" w:space="0" w:color="auto"/>
                        <w:right w:val="none" w:sz="0" w:space="0" w:color="auto"/>
                      </w:divBdr>
                      <w:divsChild>
                        <w:div w:id="568226784">
                          <w:marLeft w:val="0"/>
                          <w:marRight w:val="0"/>
                          <w:marTop w:val="0"/>
                          <w:marBottom w:val="0"/>
                          <w:divBdr>
                            <w:top w:val="none" w:sz="0" w:space="0" w:color="auto"/>
                            <w:left w:val="none" w:sz="0" w:space="0" w:color="auto"/>
                            <w:bottom w:val="none" w:sz="0" w:space="0" w:color="auto"/>
                            <w:right w:val="none" w:sz="0" w:space="0" w:color="auto"/>
                          </w:divBdr>
                        </w:div>
                      </w:divsChild>
                    </w:div>
                    <w:div w:id="550382538">
                      <w:marLeft w:val="0"/>
                      <w:marRight w:val="0"/>
                      <w:marTop w:val="0"/>
                      <w:marBottom w:val="0"/>
                      <w:divBdr>
                        <w:top w:val="none" w:sz="0" w:space="0" w:color="auto"/>
                        <w:left w:val="none" w:sz="0" w:space="0" w:color="auto"/>
                        <w:bottom w:val="none" w:sz="0" w:space="0" w:color="auto"/>
                        <w:right w:val="none" w:sz="0" w:space="0" w:color="auto"/>
                      </w:divBdr>
                      <w:divsChild>
                        <w:div w:id="401947750">
                          <w:marLeft w:val="0"/>
                          <w:marRight w:val="0"/>
                          <w:marTop w:val="0"/>
                          <w:marBottom w:val="0"/>
                          <w:divBdr>
                            <w:top w:val="none" w:sz="0" w:space="0" w:color="auto"/>
                            <w:left w:val="none" w:sz="0" w:space="0" w:color="auto"/>
                            <w:bottom w:val="none" w:sz="0" w:space="0" w:color="auto"/>
                            <w:right w:val="none" w:sz="0" w:space="0" w:color="auto"/>
                          </w:divBdr>
                        </w:div>
                      </w:divsChild>
                    </w:div>
                    <w:div w:id="1157303207">
                      <w:marLeft w:val="0"/>
                      <w:marRight w:val="0"/>
                      <w:marTop w:val="0"/>
                      <w:marBottom w:val="0"/>
                      <w:divBdr>
                        <w:top w:val="none" w:sz="0" w:space="0" w:color="auto"/>
                        <w:left w:val="none" w:sz="0" w:space="0" w:color="auto"/>
                        <w:bottom w:val="none" w:sz="0" w:space="0" w:color="auto"/>
                        <w:right w:val="none" w:sz="0" w:space="0" w:color="auto"/>
                      </w:divBdr>
                      <w:divsChild>
                        <w:div w:id="907109061">
                          <w:marLeft w:val="0"/>
                          <w:marRight w:val="0"/>
                          <w:marTop w:val="0"/>
                          <w:marBottom w:val="0"/>
                          <w:divBdr>
                            <w:top w:val="none" w:sz="0" w:space="0" w:color="auto"/>
                            <w:left w:val="none" w:sz="0" w:space="0" w:color="auto"/>
                            <w:bottom w:val="none" w:sz="0" w:space="0" w:color="auto"/>
                            <w:right w:val="none" w:sz="0" w:space="0" w:color="auto"/>
                          </w:divBdr>
                        </w:div>
                      </w:divsChild>
                    </w:div>
                    <w:div w:id="1352031152">
                      <w:marLeft w:val="0"/>
                      <w:marRight w:val="0"/>
                      <w:marTop w:val="0"/>
                      <w:marBottom w:val="0"/>
                      <w:divBdr>
                        <w:top w:val="none" w:sz="0" w:space="0" w:color="auto"/>
                        <w:left w:val="none" w:sz="0" w:space="0" w:color="auto"/>
                        <w:bottom w:val="none" w:sz="0" w:space="0" w:color="auto"/>
                        <w:right w:val="none" w:sz="0" w:space="0" w:color="auto"/>
                      </w:divBdr>
                      <w:divsChild>
                        <w:div w:id="508182107">
                          <w:marLeft w:val="0"/>
                          <w:marRight w:val="0"/>
                          <w:marTop w:val="0"/>
                          <w:marBottom w:val="0"/>
                          <w:divBdr>
                            <w:top w:val="none" w:sz="0" w:space="0" w:color="auto"/>
                            <w:left w:val="none" w:sz="0" w:space="0" w:color="auto"/>
                            <w:bottom w:val="none" w:sz="0" w:space="0" w:color="auto"/>
                            <w:right w:val="none" w:sz="0" w:space="0" w:color="auto"/>
                          </w:divBdr>
                        </w:div>
                        <w:div w:id="664090405">
                          <w:marLeft w:val="0"/>
                          <w:marRight w:val="0"/>
                          <w:marTop w:val="0"/>
                          <w:marBottom w:val="0"/>
                          <w:divBdr>
                            <w:top w:val="none" w:sz="0" w:space="0" w:color="auto"/>
                            <w:left w:val="none" w:sz="0" w:space="0" w:color="auto"/>
                            <w:bottom w:val="none" w:sz="0" w:space="0" w:color="auto"/>
                            <w:right w:val="none" w:sz="0" w:space="0" w:color="auto"/>
                          </w:divBdr>
                        </w:div>
                      </w:divsChild>
                    </w:div>
                    <w:div w:id="1469854764">
                      <w:marLeft w:val="0"/>
                      <w:marRight w:val="0"/>
                      <w:marTop w:val="0"/>
                      <w:marBottom w:val="0"/>
                      <w:divBdr>
                        <w:top w:val="none" w:sz="0" w:space="0" w:color="auto"/>
                        <w:left w:val="none" w:sz="0" w:space="0" w:color="auto"/>
                        <w:bottom w:val="none" w:sz="0" w:space="0" w:color="auto"/>
                        <w:right w:val="none" w:sz="0" w:space="0" w:color="auto"/>
                      </w:divBdr>
                      <w:divsChild>
                        <w:div w:id="1836148879">
                          <w:marLeft w:val="0"/>
                          <w:marRight w:val="0"/>
                          <w:marTop w:val="0"/>
                          <w:marBottom w:val="0"/>
                          <w:divBdr>
                            <w:top w:val="none" w:sz="0" w:space="0" w:color="auto"/>
                            <w:left w:val="none" w:sz="0" w:space="0" w:color="auto"/>
                            <w:bottom w:val="none" w:sz="0" w:space="0" w:color="auto"/>
                            <w:right w:val="none" w:sz="0" w:space="0" w:color="auto"/>
                          </w:divBdr>
                        </w:div>
                      </w:divsChild>
                    </w:div>
                    <w:div w:id="1553223877">
                      <w:marLeft w:val="0"/>
                      <w:marRight w:val="0"/>
                      <w:marTop w:val="0"/>
                      <w:marBottom w:val="0"/>
                      <w:divBdr>
                        <w:top w:val="none" w:sz="0" w:space="0" w:color="auto"/>
                        <w:left w:val="none" w:sz="0" w:space="0" w:color="auto"/>
                        <w:bottom w:val="none" w:sz="0" w:space="0" w:color="auto"/>
                        <w:right w:val="none" w:sz="0" w:space="0" w:color="auto"/>
                      </w:divBdr>
                      <w:divsChild>
                        <w:div w:id="646322937">
                          <w:marLeft w:val="0"/>
                          <w:marRight w:val="0"/>
                          <w:marTop w:val="0"/>
                          <w:marBottom w:val="0"/>
                          <w:divBdr>
                            <w:top w:val="none" w:sz="0" w:space="0" w:color="auto"/>
                            <w:left w:val="none" w:sz="0" w:space="0" w:color="auto"/>
                            <w:bottom w:val="none" w:sz="0" w:space="0" w:color="auto"/>
                            <w:right w:val="none" w:sz="0" w:space="0" w:color="auto"/>
                          </w:divBdr>
                        </w:div>
                      </w:divsChild>
                    </w:div>
                    <w:div w:id="1814130924">
                      <w:marLeft w:val="0"/>
                      <w:marRight w:val="0"/>
                      <w:marTop w:val="0"/>
                      <w:marBottom w:val="0"/>
                      <w:divBdr>
                        <w:top w:val="none" w:sz="0" w:space="0" w:color="auto"/>
                        <w:left w:val="none" w:sz="0" w:space="0" w:color="auto"/>
                        <w:bottom w:val="none" w:sz="0" w:space="0" w:color="auto"/>
                        <w:right w:val="none" w:sz="0" w:space="0" w:color="auto"/>
                      </w:divBdr>
                      <w:divsChild>
                        <w:div w:id="313291470">
                          <w:marLeft w:val="0"/>
                          <w:marRight w:val="0"/>
                          <w:marTop w:val="0"/>
                          <w:marBottom w:val="0"/>
                          <w:divBdr>
                            <w:top w:val="none" w:sz="0" w:space="0" w:color="auto"/>
                            <w:left w:val="none" w:sz="0" w:space="0" w:color="auto"/>
                            <w:bottom w:val="none" w:sz="0" w:space="0" w:color="auto"/>
                            <w:right w:val="none" w:sz="0" w:space="0" w:color="auto"/>
                          </w:divBdr>
                        </w:div>
                      </w:divsChild>
                    </w:div>
                    <w:div w:id="1966040145">
                      <w:marLeft w:val="0"/>
                      <w:marRight w:val="0"/>
                      <w:marTop w:val="0"/>
                      <w:marBottom w:val="0"/>
                      <w:divBdr>
                        <w:top w:val="none" w:sz="0" w:space="0" w:color="auto"/>
                        <w:left w:val="none" w:sz="0" w:space="0" w:color="auto"/>
                        <w:bottom w:val="none" w:sz="0" w:space="0" w:color="auto"/>
                        <w:right w:val="none" w:sz="0" w:space="0" w:color="auto"/>
                      </w:divBdr>
                      <w:divsChild>
                        <w:div w:id="10045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36310825">
      <w:bodyDiv w:val="1"/>
      <w:marLeft w:val="0"/>
      <w:marRight w:val="0"/>
      <w:marTop w:val="0"/>
      <w:marBottom w:val="0"/>
      <w:divBdr>
        <w:top w:val="none" w:sz="0" w:space="0" w:color="auto"/>
        <w:left w:val="none" w:sz="0" w:space="0" w:color="auto"/>
        <w:bottom w:val="none" w:sz="0" w:space="0" w:color="auto"/>
        <w:right w:val="none" w:sz="0" w:space="0" w:color="auto"/>
      </w:divBdr>
    </w:div>
    <w:div w:id="844514436">
      <w:bodyDiv w:val="1"/>
      <w:marLeft w:val="0"/>
      <w:marRight w:val="0"/>
      <w:marTop w:val="0"/>
      <w:marBottom w:val="0"/>
      <w:divBdr>
        <w:top w:val="none" w:sz="0" w:space="0" w:color="auto"/>
        <w:left w:val="none" w:sz="0" w:space="0" w:color="auto"/>
        <w:bottom w:val="none" w:sz="0" w:space="0" w:color="auto"/>
        <w:right w:val="none" w:sz="0" w:space="0" w:color="auto"/>
      </w:divBdr>
    </w:div>
    <w:div w:id="865408377">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885987561">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05383381">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4060089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095727">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28607772">
      <w:bodyDiv w:val="1"/>
      <w:marLeft w:val="0"/>
      <w:marRight w:val="0"/>
      <w:marTop w:val="0"/>
      <w:marBottom w:val="0"/>
      <w:divBdr>
        <w:top w:val="none" w:sz="0" w:space="0" w:color="auto"/>
        <w:left w:val="none" w:sz="0" w:space="0" w:color="auto"/>
        <w:bottom w:val="none" w:sz="0" w:space="0" w:color="auto"/>
        <w:right w:val="none" w:sz="0" w:space="0" w:color="auto"/>
      </w:divBdr>
    </w:div>
    <w:div w:id="1038580675">
      <w:bodyDiv w:val="1"/>
      <w:marLeft w:val="0"/>
      <w:marRight w:val="0"/>
      <w:marTop w:val="0"/>
      <w:marBottom w:val="0"/>
      <w:divBdr>
        <w:top w:val="none" w:sz="0" w:space="0" w:color="auto"/>
        <w:left w:val="none" w:sz="0" w:space="0" w:color="auto"/>
        <w:bottom w:val="none" w:sz="0" w:space="0" w:color="auto"/>
        <w:right w:val="none" w:sz="0" w:space="0" w:color="auto"/>
      </w:divBdr>
    </w:div>
    <w:div w:id="1041630425">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78211201">
      <w:bodyDiv w:val="1"/>
      <w:marLeft w:val="0"/>
      <w:marRight w:val="0"/>
      <w:marTop w:val="0"/>
      <w:marBottom w:val="0"/>
      <w:divBdr>
        <w:top w:val="none" w:sz="0" w:space="0" w:color="auto"/>
        <w:left w:val="none" w:sz="0" w:space="0" w:color="auto"/>
        <w:bottom w:val="none" w:sz="0" w:space="0" w:color="auto"/>
        <w:right w:val="none" w:sz="0" w:space="0" w:color="auto"/>
      </w:divBdr>
    </w:div>
    <w:div w:id="1092974364">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06190421">
      <w:bodyDiv w:val="1"/>
      <w:marLeft w:val="0"/>
      <w:marRight w:val="0"/>
      <w:marTop w:val="0"/>
      <w:marBottom w:val="0"/>
      <w:divBdr>
        <w:top w:val="none" w:sz="0" w:space="0" w:color="auto"/>
        <w:left w:val="none" w:sz="0" w:space="0" w:color="auto"/>
        <w:bottom w:val="none" w:sz="0" w:space="0" w:color="auto"/>
        <w:right w:val="none" w:sz="0" w:space="0" w:color="auto"/>
      </w:divBdr>
    </w:div>
    <w:div w:id="1114131437">
      <w:bodyDiv w:val="1"/>
      <w:marLeft w:val="0"/>
      <w:marRight w:val="0"/>
      <w:marTop w:val="0"/>
      <w:marBottom w:val="0"/>
      <w:divBdr>
        <w:top w:val="none" w:sz="0" w:space="0" w:color="auto"/>
        <w:left w:val="none" w:sz="0" w:space="0" w:color="auto"/>
        <w:bottom w:val="none" w:sz="0" w:space="0" w:color="auto"/>
        <w:right w:val="none" w:sz="0" w:space="0" w:color="auto"/>
      </w:divBdr>
    </w:div>
    <w:div w:id="1120881123">
      <w:bodyDiv w:val="1"/>
      <w:marLeft w:val="0"/>
      <w:marRight w:val="0"/>
      <w:marTop w:val="0"/>
      <w:marBottom w:val="0"/>
      <w:divBdr>
        <w:top w:val="none" w:sz="0" w:space="0" w:color="auto"/>
        <w:left w:val="none" w:sz="0" w:space="0" w:color="auto"/>
        <w:bottom w:val="none" w:sz="0" w:space="0" w:color="auto"/>
        <w:right w:val="none" w:sz="0" w:space="0" w:color="auto"/>
      </w:divBdr>
    </w:div>
    <w:div w:id="1123187036">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33332671">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02283694">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355158592">
      <w:bodyDiv w:val="1"/>
      <w:marLeft w:val="0"/>
      <w:marRight w:val="0"/>
      <w:marTop w:val="0"/>
      <w:marBottom w:val="0"/>
      <w:divBdr>
        <w:top w:val="none" w:sz="0" w:space="0" w:color="auto"/>
        <w:left w:val="none" w:sz="0" w:space="0" w:color="auto"/>
        <w:bottom w:val="none" w:sz="0" w:space="0" w:color="auto"/>
        <w:right w:val="none" w:sz="0" w:space="0" w:color="auto"/>
      </w:divBdr>
    </w:div>
    <w:div w:id="1356809761">
      <w:bodyDiv w:val="1"/>
      <w:marLeft w:val="0"/>
      <w:marRight w:val="0"/>
      <w:marTop w:val="0"/>
      <w:marBottom w:val="0"/>
      <w:divBdr>
        <w:top w:val="none" w:sz="0" w:space="0" w:color="auto"/>
        <w:left w:val="none" w:sz="0" w:space="0" w:color="auto"/>
        <w:bottom w:val="none" w:sz="0" w:space="0" w:color="auto"/>
        <w:right w:val="none" w:sz="0" w:space="0" w:color="auto"/>
      </w:divBdr>
    </w:div>
    <w:div w:id="1365208297">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489593053">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534996178">
      <w:bodyDiv w:val="1"/>
      <w:marLeft w:val="0"/>
      <w:marRight w:val="0"/>
      <w:marTop w:val="0"/>
      <w:marBottom w:val="0"/>
      <w:divBdr>
        <w:top w:val="none" w:sz="0" w:space="0" w:color="auto"/>
        <w:left w:val="none" w:sz="0" w:space="0" w:color="auto"/>
        <w:bottom w:val="none" w:sz="0" w:space="0" w:color="auto"/>
        <w:right w:val="none" w:sz="0" w:space="0" w:color="auto"/>
      </w:divBdr>
      <w:divsChild>
        <w:div w:id="901602386">
          <w:marLeft w:val="0"/>
          <w:marRight w:val="0"/>
          <w:marTop w:val="0"/>
          <w:marBottom w:val="0"/>
          <w:divBdr>
            <w:top w:val="none" w:sz="0" w:space="0" w:color="auto"/>
            <w:left w:val="none" w:sz="0" w:space="0" w:color="auto"/>
            <w:bottom w:val="none" w:sz="0" w:space="0" w:color="auto"/>
            <w:right w:val="none" w:sz="0" w:space="0" w:color="auto"/>
          </w:divBdr>
          <w:divsChild>
            <w:div w:id="341128149">
              <w:marLeft w:val="0"/>
              <w:marRight w:val="0"/>
              <w:marTop w:val="0"/>
              <w:marBottom w:val="0"/>
              <w:divBdr>
                <w:top w:val="none" w:sz="0" w:space="0" w:color="auto"/>
                <w:left w:val="none" w:sz="0" w:space="0" w:color="auto"/>
                <w:bottom w:val="none" w:sz="0" w:space="0" w:color="auto"/>
                <w:right w:val="none" w:sz="0" w:space="0" w:color="auto"/>
              </w:divBdr>
              <w:divsChild>
                <w:div w:id="647051956">
                  <w:marLeft w:val="0"/>
                  <w:marRight w:val="0"/>
                  <w:marTop w:val="0"/>
                  <w:marBottom w:val="0"/>
                  <w:divBdr>
                    <w:top w:val="none" w:sz="0" w:space="0" w:color="auto"/>
                    <w:left w:val="none" w:sz="0" w:space="0" w:color="auto"/>
                    <w:bottom w:val="none" w:sz="0" w:space="0" w:color="auto"/>
                    <w:right w:val="none" w:sz="0" w:space="0" w:color="auto"/>
                  </w:divBdr>
                  <w:divsChild>
                    <w:div w:id="413165016">
                      <w:marLeft w:val="0"/>
                      <w:marRight w:val="0"/>
                      <w:marTop w:val="0"/>
                      <w:marBottom w:val="0"/>
                      <w:divBdr>
                        <w:top w:val="none" w:sz="0" w:space="0" w:color="auto"/>
                        <w:left w:val="none" w:sz="0" w:space="0" w:color="auto"/>
                        <w:bottom w:val="none" w:sz="0" w:space="0" w:color="auto"/>
                        <w:right w:val="none" w:sz="0" w:space="0" w:color="auto"/>
                      </w:divBdr>
                      <w:divsChild>
                        <w:div w:id="677540694">
                          <w:marLeft w:val="0"/>
                          <w:marRight w:val="0"/>
                          <w:marTop w:val="0"/>
                          <w:marBottom w:val="0"/>
                          <w:divBdr>
                            <w:top w:val="none" w:sz="0" w:space="0" w:color="auto"/>
                            <w:left w:val="none" w:sz="0" w:space="0" w:color="auto"/>
                            <w:bottom w:val="none" w:sz="0" w:space="0" w:color="auto"/>
                            <w:right w:val="none" w:sz="0" w:space="0" w:color="auto"/>
                          </w:divBdr>
                        </w:div>
                        <w:div w:id="1492061482">
                          <w:marLeft w:val="0"/>
                          <w:marRight w:val="0"/>
                          <w:marTop w:val="0"/>
                          <w:marBottom w:val="0"/>
                          <w:divBdr>
                            <w:top w:val="none" w:sz="0" w:space="0" w:color="auto"/>
                            <w:left w:val="none" w:sz="0" w:space="0" w:color="auto"/>
                            <w:bottom w:val="none" w:sz="0" w:space="0" w:color="auto"/>
                            <w:right w:val="none" w:sz="0" w:space="0" w:color="auto"/>
                          </w:divBdr>
                        </w:div>
                      </w:divsChild>
                    </w:div>
                    <w:div w:id="418333380">
                      <w:marLeft w:val="0"/>
                      <w:marRight w:val="0"/>
                      <w:marTop w:val="0"/>
                      <w:marBottom w:val="0"/>
                      <w:divBdr>
                        <w:top w:val="none" w:sz="0" w:space="0" w:color="auto"/>
                        <w:left w:val="none" w:sz="0" w:space="0" w:color="auto"/>
                        <w:bottom w:val="none" w:sz="0" w:space="0" w:color="auto"/>
                        <w:right w:val="none" w:sz="0" w:space="0" w:color="auto"/>
                      </w:divBdr>
                      <w:divsChild>
                        <w:div w:id="996375463">
                          <w:marLeft w:val="0"/>
                          <w:marRight w:val="0"/>
                          <w:marTop w:val="0"/>
                          <w:marBottom w:val="0"/>
                          <w:divBdr>
                            <w:top w:val="none" w:sz="0" w:space="0" w:color="auto"/>
                            <w:left w:val="none" w:sz="0" w:space="0" w:color="auto"/>
                            <w:bottom w:val="none" w:sz="0" w:space="0" w:color="auto"/>
                            <w:right w:val="none" w:sz="0" w:space="0" w:color="auto"/>
                          </w:divBdr>
                        </w:div>
                        <w:div w:id="1950045130">
                          <w:marLeft w:val="0"/>
                          <w:marRight w:val="0"/>
                          <w:marTop w:val="0"/>
                          <w:marBottom w:val="0"/>
                          <w:divBdr>
                            <w:top w:val="none" w:sz="0" w:space="0" w:color="auto"/>
                            <w:left w:val="none" w:sz="0" w:space="0" w:color="auto"/>
                            <w:bottom w:val="none" w:sz="0" w:space="0" w:color="auto"/>
                            <w:right w:val="none" w:sz="0" w:space="0" w:color="auto"/>
                          </w:divBdr>
                        </w:div>
                      </w:divsChild>
                    </w:div>
                    <w:div w:id="804129784">
                      <w:marLeft w:val="0"/>
                      <w:marRight w:val="0"/>
                      <w:marTop w:val="0"/>
                      <w:marBottom w:val="0"/>
                      <w:divBdr>
                        <w:top w:val="none" w:sz="0" w:space="0" w:color="auto"/>
                        <w:left w:val="none" w:sz="0" w:space="0" w:color="auto"/>
                        <w:bottom w:val="none" w:sz="0" w:space="0" w:color="auto"/>
                        <w:right w:val="none" w:sz="0" w:space="0" w:color="auto"/>
                      </w:divBdr>
                      <w:divsChild>
                        <w:div w:id="276987584">
                          <w:marLeft w:val="0"/>
                          <w:marRight w:val="0"/>
                          <w:marTop w:val="0"/>
                          <w:marBottom w:val="0"/>
                          <w:divBdr>
                            <w:top w:val="none" w:sz="0" w:space="0" w:color="auto"/>
                            <w:left w:val="none" w:sz="0" w:space="0" w:color="auto"/>
                            <w:bottom w:val="none" w:sz="0" w:space="0" w:color="auto"/>
                            <w:right w:val="none" w:sz="0" w:space="0" w:color="auto"/>
                          </w:divBdr>
                        </w:div>
                      </w:divsChild>
                    </w:div>
                    <w:div w:id="1018694799">
                      <w:marLeft w:val="0"/>
                      <w:marRight w:val="0"/>
                      <w:marTop w:val="0"/>
                      <w:marBottom w:val="0"/>
                      <w:divBdr>
                        <w:top w:val="none" w:sz="0" w:space="0" w:color="auto"/>
                        <w:left w:val="none" w:sz="0" w:space="0" w:color="auto"/>
                        <w:bottom w:val="none" w:sz="0" w:space="0" w:color="auto"/>
                        <w:right w:val="none" w:sz="0" w:space="0" w:color="auto"/>
                      </w:divBdr>
                      <w:divsChild>
                        <w:div w:id="809791377">
                          <w:marLeft w:val="0"/>
                          <w:marRight w:val="0"/>
                          <w:marTop w:val="0"/>
                          <w:marBottom w:val="0"/>
                          <w:divBdr>
                            <w:top w:val="none" w:sz="0" w:space="0" w:color="auto"/>
                            <w:left w:val="none" w:sz="0" w:space="0" w:color="auto"/>
                            <w:bottom w:val="none" w:sz="0" w:space="0" w:color="auto"/>
                            <w:right w:val="none" w:sz="0" w:space="0" w:color="auto"/>
                          </w:divBdr>
                        </w:div>
                      </w:divsChild>
                    </w:div>
                    <w:div w:id="1075471929">
                      <w:marLeft w:val="0"/>
                      <w:marRight w:val="0"/>
                      <w:marTop w:val="0"/>
                      <w:marBottom w:val="0"/>
                      <w:divBdr>
                        <w:top w:val="none" w:sz="0" w:space="0" w:color="auto"/>
                        <w:left w:val="none" w:sz="0" w:space="0" w:color="auto"/>
                        <w:bottom w:val="none" w:sz="0" w:space="0" w:color="auto"/>
                        <w:right w:val="none" w:sz="0" w:space="0" w:color="auto"/>
                      </w:divBdr>
                      <w:divsChild>
                        <w:div w:id="588539372">
                          <w:marLeft w:val="0"/>
                          <w:marRight w:val="0"/>
                          <w:marTop w:val="0"/>
                          <w:marBottom w:val="0"/>
                          <w:divBdr>
                            <w:top w:val="none" w:sz="0" w:space="0" w:color="auto"/>
                            <w:left w:val="none" w:sz="0" w:space="0" w:color="auto"/>
                            <w:bottom w:val="none" w:sz="0" w:space="0" w:color="auto"/>
                            <w:right w:val="none" w:sz="0" w:space="0" w:color="auto"/>
                          </w:divBdr>
                        </w:div>
                      </w:divsChild>
                    </w:div>
                    <w:div w:id="1502771454">
                      <w:marLeft w:val="0"/>
                      <w:marRight w:val="0"/>
                      <w:marTop w:val="0"/>
                      <w:marBottom w:val="0"/>
                      <w:divBdr>
                        <w:top w:val="none" w:sz="0" w:space="0" w:color="auto"/>
                        <w:left w:val="none" w:sz="0" w:space="0" w:color="auto"/>
                        <w:bottom w:val="none" w:sz="0" w:space="0" w:color="auto"/>
                        <w:right w:val="none" w:sz="0" w:space="0" w:color="auto"/>
                      </w:divBdr>
                      <w:divsChild>
                        <w:div w:id="1150363803">
                          <w:marLeft w:val="0"/>
                          <w:marRight w:val="0"/>
                          <w:marTop w:val="0"/>
                          <w:marBottom w:val="0"/>
                          <w:divBdr>
                            <w:top w:val="none" w:sz="0" w:space="0" w:color="auto"/>
                            <w:left w:val="none" w:sz="0" w:space="0" w:color="auto"/>
                            <w:bottom w:val="none" w:sz="0" w:space="0" w:color="auto"/>
                            <w:right w:val="none" w:sz="0" w:space="0" w:color="auto"/>
                          </w:divBdr>
                        </w:div>
                      </w:divsChild>
                    </w:div>
                    <w:div w:id="1598169209">
                      <w:marLeft w:val="0"/>
                      <w:marRight w:val="0"/>
                      <w:marTop w:val="0"/>
                      <w:marBottom w:val="0"/>
                      <w:divBdr>
                        <w:top w:val="none" w:sz="0" w:space="0" w:color="auto"/>
                        <w:left w:val="none" w:sz="0" w:space="0" w:color="auto"/>
                        <w:bottom w:val="none" w:sz="0" w:space="0" w:color="auto"/>
                        <w:right w:val="none" w:sz="0" w:space="0" w:color="auto"/>
                      </w:divBdr>
                      <w:divsChild>
                        <w:div w:id="1455950134">
                          <w:marLeft w:val="0"/>
                          <w:marRight w:val="0"/>
                          <w:marTop w:val="0"/>
                          <w:marBottom w:val="0"/>
                          <w:divBdr>
                            <w:top w:val="none" w:sz="0" w:space="0" w:color="auto"/>
                            <w:left w:val="none" w:sz="0" w:space="0" w:color="auto"/>
                            <w:bottom w:val="none" w:sz="0" w:space="0" w:color="auto"/>
                            <w:right w:val="none" w:sz="0" w:space="0" w:color="auto"/>
                          </w:divBdr>
                        </w:div>
                      </w:divsChild>
                    </w:div>
                    <w:div w:id="1833402260">
                      <w:marLeft w:val="0"/>
                      <w:marRight w:val="0"/>
                      <w:marTop w:val="0"/>
                      <w:marBottom w:val="0"/>
                      <w:divBdr>
                        <w:top w:val="none" w:sz="0" w:space="0" w:color="auto"/>
                        <w:left w:val="none" w:sz="0" w:space="0" w:color="auto"/>
                        <w:bottom w:val="none" w:sz="0" w:space="0" w:color="auto"/>
                        <w:right w:val="none" w:sz="0" w:space="0" w:color="auto"/>
                      </w:divBdr>
                      <w:divsChild>
                        <w:div w:id="1713842105">
                          <w:marLeft w:val="0"/>
                          <w:marRight w:val="0"/>
                          <w:marTop w:val="0"/>
                          <w:marBottom w:val="0"/>
                          <w:divBdr>
                            <w:top w:val="none" w:sz="0" w:space="0" w:color="auto"/>
                            <w:left w:val="none" w:sz="0" w:space="0" w:color="auto"/>
                            <w:bottom w:val="none" w:sz="0" w:space="0" w:color="auto"/>
                            <w:right w:val="none" w:sz="0" w:space="0" w:color="auto"/>
                          </w:divBdr>
                        </w:div>
                      </w:divsChild>
                    </w:div>
                    <w:div w:id="1941833940">
                      <w:marLeft w:val="0"/>
                      <w:marRight w:val="0"/>
                      <w:marTop w:val="0"/>
                      <w:marBottom w:val="0"/>
                      <w:divBdr>
                        <w:top w:val="none" w:sz="0" w:space="0" w:color="auto"/>
                        <w:left w:val="none" w:sz="0" w:space="0" w:color="auto"/>
                        <w:bottom w:val="none" w:sz="0" w:space="0" w:color="auto"/>
                        <w:right w:val="none" w:sz="0" w:space="0" w:color="auto"/>
                      </w:divBdr>
                      <w:divsChild>
                        <w:div w:id="8228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47404">
              <w:marLeft w:val="0"/>
              <w:marRight w:val="0"/>
              <w:marTop w:val="0"/>
              <w:marBottom w:val="0"/>
              <w:divBdr>
                <w:top w:val="none" w:sz="0" w:space="0" w:color="auto"/>
                <w:left w:val="none" w:sz="0" w:space="0" w:color="auto"/>
                <w:bottom w:val="none" w:sz="0" w:space="0" w:color="auto"/>
                <w:right w:val="none" w:sz="0" w:space="0" w:color="auto"/>
              </w:divBdr>
            </w:div>
            <w:div w:id="1264532248">
              <w:marLeft w:val="0"/>
              <w:marRight w:val="0"/>
              <w:marTop w:val="0"/>
              <w:marBottom w:val="0"/>
              <w:divBdr>
                <w:top w:val="none" w:sz="0" w:space="0" w:color="auto"/>
                <w:left w:val="none" w:sz="0" w:space="0" w:color="auto"/>
                <w:bottom w:val="none" w:sz="0" w:space="0" w:color="auto"/>
                <w:right w:val="none" w:sz="0" w:space="0" w:color="auto"/>
              </w:divBdr>
            </w:div>
            <w:div w:id="1746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58968">
      <w:bodyDiv w:val="1"/>
      <w:marLeft w:val="0"/>
      <w:marRight w:val="0"/>
      <w:marTop w:val="0"/>
      <w:marBottom w:val="0"/>
      <w:divBdr>
        <w:top w:val="none" w:sz="0" w:space="0" w:color="auto"/>
        <w:left w:val="none" w:sz="0" w:space="0" w:color="auto"/>
        <w:bottom w:val="none" w:sz="0" w:space="0" w:color="auto"/>
        <w:right w:val="none" w:sz="0" w:space="0" w:color="auto"/>
      </w:divBdr>
      <w:divsChild>
        <w:div w:id="911234370">
          <w:marLeft w:val="0"/>
          <w:marRight w:val="0"/>
          <w:marTop w:val="0"/>
          <w:marBottom w:val="0"/>
          <w:divBdr>
            <w:top w:val="none" w:sz="0" w:space="0" w:color="auto"/>
            <w:left w:val="none" w:sz="0" w:space="0" w:color="auto"/>
            <w:bottom w:val="none" w:sz="0" w:space="0" w:color="auto"/>
            <w:right w:val="none" w:sz="0" w:space="0" w:color="auto"/>
          </w:divBdr>
          <w:divsChild>
            <w:div w:id="652492596">
              <w:marLeft w:val="0"/>
              <w:marRight w:val="0"/>
              <w:marTop w:val="0"/>
              <w:marBottom w:val="0"/>
              <w:divBdr>
                <w:top w:val="none" w:sz="0" w:space="0" w:color="auto"/>
                <w:left w:val="none" w:sz="0" w:space="0" w:color="auto"/>
                <w:bottom w:val="none" w:sz="0" w:space="0" w:color="auto"/>
                <w:right w:val="none" w:sz="0" w:space="0" w:color="auto"/>
              </w:divBdr>
              <w:divsChild>
                <w:div w:id="1893804686">
                  <w:marLeft w:val="0"/>
                  <w:marRight w:val="0"/>
                  <w:marTop w:val="0"/>
                  <w:marBottom w:val="0"/>
                  <w:divBdr>
                    <w:top w:val="none" w:sz="0" w:space="0" w:color="auto"/>
                    <w:left w:val="none" w:sz="0" w:space="0" w:color="auto"/>
                    <w:bottom w:val="none" w:sz="0" w:space="0" w:color="auto"/>
                    <w:right w:val="none" w:sz="0" w:space="0" w:color="auto"/>
                  </w:divBdr>
                  <w:divsChild>
                    <w:div w:id="713575267">
                      <w:marLeft w:val="0"/>
                      <w:marRight w:val="0"/>
                      <w:marTop w:val="0"/>
                      <w:marBottom w:val="0"/>
                      <w:divBdr>
                        <w:top w:val="none" w:sz="0" w:space="0" w:color="auto"/>
                        <w:left w:val="none" w:sz="0" w:space="0" w:color="auto"/>
                        <w:bottom w:val="none" w:sz="0" w:space="0" w:color="auto"/>
                        <w:right w:val="none" w:sz="0" w:space="0" w:color="auto"/>
                      </w:divBdr>
                      <w:divsChild>
                        <w:div w:id="1898935749">
                          <w:marLeft w:val="0"/>
                          <w:marRight w:val="0"/>
                          <w:marTop w:val="0"/>
                          <w:marBottom w:val="0"/>
                          <w:divBdr>
                            <w:top w:val="none" w:sz="0" w:space="0" w:color="auto"/>
                            <w:left w:val="none" w:sz="0" w:space="0" w:color="auto"/>
                            <w:bottom w:val="none" w:sz="0" w:space="0" w:color="auto"/>
                            <w:right w:val="none" w:sz="0" w:space="0" w:color="auto"/>
                          </w:divBdr>
                        </w:div>
                        <w:div w:id="792868158">
                          <w:marLeft w:val="0"/>
                          <w:marRight w:val="0"/>
                          <w:marTop w:val="0"/>
                          <w:marBottom w:val="0"/>
                          <w:divBdr>
                            <w:top w:val="none" w:sz="0" w:space="0" w:color="auto"/>
                            <w:left w:val="none" w:sz="0" w:space="0" w:color="auto"/>
                            <w:bottom w:val="none" w:sz="0" w:space="0" w:color="auto"/>
                            <w:right w:val="none" w:sz="0" w:space="0" w:color="auto"/>
                          </w:divBdr>
                        </w:div>
                      </w:divsChild>
                    </w:div>
                    <w:div w:id="1084691936">
                      <w:marLeft w:val="0"/>
                      <w:marRight w:val="0"/>
                      <w:marTop w:val="0"/>
                      <w:marBottom w:val="0"/>
                      <w:divBdr>
                        <w:top w:val="none" w:sz="0" w:space="0" w:color="auto"/>
                        <w:left w:val="none" w:sz="0" w:space="0" w:color="auto"/>
                        <w:bottom w:val="none" w:sz="0" w:space="0" w:color="auto"/>
                        <w:right w:val="none" w:sz="0" w:space="0" w:color="auto"/>
                      </w:divBdr>
                      <w:divsChild>
                        <w:div w:id="788089930">
                          <w:marLeft w:val="0"/>
                          <w:marRight w:val="0"/>
                          <w:marTop w:val="0"/>
                          <w:marBottom w:val="0"/>
                          <w:divBdr>
                            <w:top w:val="none" w:sz="0" w:space="0" w:color="auto"/>
                            <w:left w:val="none" w:sz="0" w:space="0" w:color="auto"/>
                            <w:bottom w:val="none" w:sz="0" w:space="0" w:color="auto"/>
                            <w:right w:val="none" w:sz="0" w:space="0" w:color="auto"/>
                          </w:divBdr>
                        </w:div>
                      </w:divsChild>
                    </w:div>
                    <w:div w:id="841353302">
                      <w:marLeft w:val="0"/>
                      <w:marRight w:val="0"/>
                      <w:marTop w:val="0"/>
                      <w:marBottom w:val="0"/>
                      <w:divBdr>
                        <w:top w:val="none" w:sz="0" w:space="0" w:color="auto"/>
                        <w:left w:val="none" w:sz="0" w:space="0" w:color="auto"/>
                        <w:bottom w:val="none" w:sz="0" w:space="0" w:color="auto"/>
                        <w:right w:val="none" w:sz="0" w:space="0" w:color="auto"/>
                      </w:divBdr>
                      <w:divsChild>
                        <w:div w:id="993530509">
                          <w:marLeft w:val="0"/>
                          <w:marRight w:val="0"/>
                          <w:marTop w:val="0"/>
                          <w:marBottom w:val="0"/>
                          <w:divBdr>
                            <w:top w:val="none" w:sz="0" w:space="0" w:color="auto"/>
                            <w:left w:val="none" w:sz="0" w:space="0" w:color="auto"/>
                            <w:bottom w:val="none" w:sz="0" w:space="0" w:color="auto"/>
                            <w:right w:val="none" w:sz="0" w:space="0" w:color="auto"/>
                          </w:divBdr>
                        </w:div>
                      </w:divsChild>
                    </w:div>
                    <w:div w:id="88890275">
                      <w:marLeft w:val="0"/>
                      <w:marRight w:val="0"/>
                      <w:marTop w:val="0"/>
                      <w:marBottom w:val="0"/>
                      <w:divBdr>
                        <w:top w:val="none" w:sz="0" w:space="0" w:color="auto"/>
                        <w:left w:val="none" w:sz="0" w:space="0" w:color="auto"/>
                        <w:bottom w:val="none" w:sz="0" w:space="0" w:color="auto"/>
                        <w:right w:val="none" w:sz="0" w:space="0" w:color="auto"/>
                      </w:divBdr>
                      <w:divsChild>
                        <w:div w:id="1413236454">
                          <w:marLeft w:val="0"/>
                          <w:marRight w:val="0"/>
                          <w:marTop w:val="0"/>
                          <w:marBottom w:val="0"/>
                          <w:divBdr>
                            <w:top w:val="none" w:sz="0" w:space="0" w:color="auto"/>
                            <w:left w:val="none" w:sz="0" w:space="0" w:color="auto"/>
                            <w:bottom w:val="none" w:sz="0" w:space="0" w:color="auto"/>
                            <w:right w:val="none" w:sz="0" w:space="0" w:color="auto"/>
                          </w:divBdr>
                        </w:div>
                      </w:divsChild>
                    </w:div>
                    <w:div w:id="356471258">
                      <w:marLeft w:val="0"/>
                      <w:marRight w:val="0"/>
                      <w:marTop w:val="0"/>
                      <w:marBottom w:val="0"/>
                      <w:divBdr>
                        <w:top w:val="none" w:sz="0" w:space="0" w:color="auto"/>
                        <w:left w:val="none" w:sz="0" w:space="0" w:color="auto"/>
                        <w:bottom w:val="none" w:sz="0" w:space="0" w:color="auto"/>
                        <w:right w:val="none" w:sz="0" w:space="0" w:color="auto"/>
                      </w:divBdr>
                      <w:divsChild>
                        <w:div w:id="408771641">
                          <w:marLeft w:val="0"/>
                          <w:marRight w:val="0"/>
                          <w:marTop w:val="0"/>
                          <w:marBottom w:val="0"/>
                          <w:divBdr>
                            <w:top w:val="none" w:sz="0" w:space="0" w:color="auto"/>
                            <w:left w:val="none" w:sz="0" w:space="0" w:color="auto"/>
                            <w:bottom w:val="none" w:sz="0" w:space="0" w:color="auto"/>
                            <w:right w:val="none" w:sz="0" w:space="0" w:color="auto"/>
                          </w:divBdr>
                        </w:div>
                      </w:divsChild>
                    </w:div>
                    <w:div w:id="280259296">
                      <w:marLeft w:val="0"/>
                      <w:marRight w:val="0"/>
                      <w:marTop w:val="0"/>
                      <w:marBottom w:val="0"/>
                      <w:divBdr>
                        <w:top w:val="none" w:sz="0" w:space="0" w:color="auto"/>
                        <w:left w:val="none" w:sz="0" w:space="0" w:color="auto"/>
                        <w:bottom w:val="none" w:sz="0" w:space="0" w:color="auto"/>
                        <w:right w:val="none" w:sz="0" w:space="0" w:color="auto"/>
                      </w:divBdr>
                      <w:divsChild>
                        <w:div w:id="868294355">
                          <w:marLeft w:val="0"/>
                          <w:marRight w:val="0"/>
                          <w:marTop w:val="0"/>
                          <w:marBottom w:val="0"/>
                          <w:divBdr>
                            <w:top w:val="none" w:sz="0" w:space="0" w:color="auto"/>
                            <w:left w:val="none" w:sz="0" w:space="0" w:color="auto"/>
                            <w:bottom w:val="none" w:sz="0" w:space="0" w:color="auto"/>
                            <w:right w:val="none" w:sz="0" w:space="0" w:color="auto"/>
                          </w:divBdr>
                        </w:div>
                      </w:divsChild>
                    </w:div>
                    <w:div w:id="525750705">
                      <w:marLeft w:val="0"/>
                      <w:marRight w:val="0"/>
                      <w:marTop w:val="0"/>
                      <w:marBottom w:val="0"/>
                      <w:divBdr>
                        <w:top w:val="none" w:sz="0" w:space="0" w:color="auto"/>
                        <w:left w:val="none" w:sz="0" w:space="0" w:color="auto"/>
                        <w:bottom w:val="none" w:sz="0" w:space="0" w:color="auto"/>
                        <w:right w:val="none" w:sz="0" w:space="0" w:color="auto"/>
                      </w:divBdr>
                      <w:divsChild>
                        <w:div w:id="792019053">
                          <w:marLeft w:val="0"/>
                          <w:marRight w:val="0"/>
                          <w:marTop w:val="0"/>
                          <w:marBottom w:val="0"/>
                          <w:divBdr>
                            <w:top w:val="none" w:sz="0" w:space="0" w:color="auto"/>
                            <w:left w:val="none" w:sz="0" w:space="0" w:color="auto"/>
                            <w:bottom w:val="none" w:sz="0" w:space="0" w:color="auto"/>
                            <w:right w:val="none" w:sz="0" w:space="0" w:color="auto"/>
                          </w:divBdr>
                        </w:div>
                      </w:divsChild>
                    </w:div>
                    <w:div w:id="1936402607">
                      <w:marLeft w:val="0"/>
                      <w:marRight w:val="0"/>
                      <w:marTop w:val="0"/>
                      <w:marBottom w:val="0"/>
                      <w:divBdr>
                        <w:top w:val="none" w:sz="0" w:space="0" w:color="auto"/>
                        <w:left w:val="none" w:sz="0" w:space="0" w:color="auto"/>
                        <w:bottom w:val="none" w:sz="0" w:space="0" w:color="auto"/>
                        <w:right w:val="none" w:sz="0" w:space="0" w:color="auto"/>
                      </w:divBdr>
                      <w:divsChild>
                        <w:div w:id="151530212">
                          <w:marLeft w:val="0"/>
                          <w:marRight w:val="0"/>
                          <w:marTop w:val="0"/>
                          <w:marBottom w:val="0"/>
                          <w:divBdr>
                            <w:top w:val="none" w:sz="0" w:space="0" w:color="auto"/>
                            <w:left w:val="none" w:sz="0" w:space="0" w:color="auto"/>
                            <w:bottom w:val="none" w:sz="0" w:space="0" w:color="auto"/>
                            <w:right w:val="none" w:sz="0" w:space="0" w:color="auto"/>
                          </w:divBdr>
                        </w:div>
                      </w:divsChild>
                    </w:div>
                    <w:div w:id="2046562576">
                      <w:marLeft w:val="0"/>
                      <w:marRight w:val="0"/>
                      <w:marTop w:val="0"/>
                      <w:marBottom w:val="0"/>
                      <w:divBdr>
                        <w:top w:val="none" w:sz="0" w:space="0" w:color="auto"/>
                        <w:left w:val="none" w:sz="0" w:space="0" w:color="auto"/>
                        <w:bottom w:val="none" w:sz="0" w:space="0" w:color="auto"/>
                        <w:right w:val="none" w:sz="0" w:space="0" w:color="auto"/>
                      </w:divBdr>
                      <w:divsChild>
                        <w:div w:id="1214579934">
                          <w:marLeft w:val="0"/>
                          <w:marRight w:val="0"/>
                          <w:marTop w:val="0"/>
                          <w:marBottom w:val="0"/>
                          <w:divBdr>
                            <w:top w:val="none" w:sz="0" w:space="0" w:color="auto"/>
                            <w:left w:val="none" w:sz="0" w:space="0" w:color="auto"/>
                            <w:bottom w:val="none" w:sz="0" w:space="0" w:color="auto"/>
                            <w:right w:val="none" w:sz="0" w:space="0" w:color="auto"/>
                          </w:divBdr>
                        </w:div>
                        <w:div w:id="1174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625497590">
      <w:bodyDiv w:val="1"/>
      <w:marLeft w:val="0"/>
      <w:marRight w:val="0"/>
      <w:marTop w:val="0"/>
      <w:marBottom w:val="0"/>
      <w:divBdr>
        <w:top w:val="none" w:sz="0" w:space="0" w:color="auto"/>
        <w:left w:val="none" w:sz="0" w:space="0" w:color="auto"/>
        <w:bottom w:val="none" w:sz="0" w:space="0" w:color="auto"/>
        <w:right w:val="none" w:sz="0" w:space="0" w:color="auto"/>
      </w:divBdr>
    </w:div>
    <w:div w:id="1748914301">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10779415">
      <w:bodyDiv w:val="1"/>
      <w:marLeft w:val="0"/>
      <w:marRight w:val="0"/>
      <w:marTop w:val="0"/>
      <w:marBottom w:val="0"/>
      <w:divBdr>
        <w:top w:val="none" w:sz="0" w:space="0" w:color="auto"/>
        <w:left w:val="none" w:sz="0" w:space="0" w:color="auto"/>
        <w:bottom w:val="none" w:sz="0" w:space="0" w:color="auto"/>
        <w:right w:val="none" w:sz="0" w:space="0" w:color="auto"/>
      </w:divBdr>
    </w:div>
    <w:div w:id="1820612253">
      <w:bodyDiv w:val="1"/>
      <w:marLeft w:val="0"/>
      <w:marRight w:val="0"/>
      <w:marTop w:val="0"/>
      <w:marBottom w:val="0"/>
      <w:divBdr>
        <w:top w:val="none" w:sz="0" w:space="0" w:color="auto"/>
        <w:left w:val="none" w:sz="0" w:space="0" w:color="auto"/>
        <w:bottom w:val="none" w:sz="0" w:space="0" w:color="auto"/>
        <w:right w:val="none" w:sz="0" w:space="0" w:color="auto"/>
      </w:divBdr>
    </w:div>
    <w:div w:id="1822304227">
      <w:bodyDiv w:val="1"/>
      <w:marLeft w:val="0"/>
      <w:marRight w:val="0"/>
      <w:marTop w:val="0"/>
      <w:marBottom w:val="0"/>
      <w:divBdr>
        <w:top w:val="none" w:sz="0" w:space="0" w:color="auto"/>
        <w:left w:val="none" w:sz="0" w:space="0" w:color="auto"/>
        <w:bottom w:val="none" w:sz="0" w:space="0" w:color="auto"/>
        <w:right w:val="none" w:sz="0" w:space="0" w:color="auto"/>
      </w:divBdr>
    </w:div>
    <w:div w:id="1825271445">
      <w:bodyDiv w:val="1"/>
      <w:marLeft w:val="0"/>
      <w:marRight w:val="0"/>
      <w:marTop w:val="0"/>
      <w:marBottom w:val="0"/>
      <w:divBdr>
        <w:top w:val="none" w:sz="0" w:space="0" w:color="auto"/>
        <w:left w:val="none" w:sz="0" w:space="0" w:color="auto"/>
        <w:bottom w:val="none" w:sz="0" w:space="0" w:color="auto"/>
        <w:right w:val="none" w:sz="0" w:space="0" w:color="auto"/>
      </w:divBdr>
    </w:div>
    <w:div w:id="1839734762">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215618">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07181001">
      <w:bodyDiv w:val="1"/>
      <w:marLeft w:val="0"/>
      <w:marRight w:val="0"/>
      <w:marTop w:val="0"/>
      <w:marBottom w:val="0"/>
      <w:divBdr>
        <w:top w:val="none" w:sz="0" w:space="0" w:color="auto"/>
        <w:left w:val="none" w:sz="0" w:space="0" w:color="auto"/>
        <w:bottom w:val="none" w:sz="0" w:space="0" w:color="auto"/>
        <w:right w:val="none" w:sz="0" w:space="0" w:color="auto"/>
      </w:divBdr>
    </w:div>
    <w:div w:id="1915583109">
      <w:bodyDiv w:val="1"/>
      <w:marLeft w:val="0"/>
      <w:marRight w:val="0"/>
      <w:marTop w:val="0"/>
      <w:marBottom w:val="0"/>
      <w:divBdr>
        <w:top w:val="none" w:sz="0" w:space="0" w:color="auto"/>
        <w:left w:val="none" w:sz="0" w:space="0" w:color="auto"/>
        <w:bottom w:val="none" w:sz="0" w:space="0" w:color="auto"/>
        <w:right w:val="none" w:sz="0" w:space="0" w:color="auto"/>
      </w:divBdr>
    </w:div>
    <w:div w:id="1959138886">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06863265">
      <w:bodyDiv w:val="1"/>
      <w:marLeft w:val="0"/>
      <w:marRight w:val="0"/>
      <w:marTop w:val="0"/>
      <w:marBottom w:val="0"/>
      <w:divBdr>
        <w:top w:val="none" w:sz="0" w:space="0" w:color="auto"/>
        <w:left w:val="none" w:sz="0" w:space="0" w:color="auto"/>
        <w:bottom w:val="none" w:sz="0" w:space="0" w:color="auto"/>
        <w:right w:val="none" w:sz="0" w:space="0" w:color="auto"/>
      </w:divBdr>
    </w:div>
    <w:div w:id="2018458853">
      <w:bodyDiv w:val="1"/>
      <w:marLeft w:val="0"/>
      <w:marRight w:val="0"/>
      <w:marTop w:val="0"/>
      <w:marBottom w:val="0"/>
      <w:divBdr>
        <w:top w:val="none" w:sz="0" w:space="0" w:color="auto"/>
        <w:left w:val="none" w:sz="0" w:space="0" w:color="auto"/>
        <w:bottom w:val="none" w:sz="0" w:space="0" w:color="auto"/>
        <w:right w:val="none" w:sz="0" w:space="0" w:color="auto"/>
      </w:divBdr>
      <w:divsChild>
        <w:div w:id="1696536661">
          <w:marLeft w:val="0"/>
          <w:marRight w:val="0"/>
          <w:marTop w:val="0"/>
          <w:marBottom w:val="0"/>
          <w:divBdr>
            <w:top w:val="none" w:sz="0" w:space="0" w:color="auto"/>
            <w:left w:val="none" w:sz="0" w:space="0" w:color="auto"/>
            <w:bottom w:val="none" w:sz="0" w:space="0" w:color="auto"/>
            <w:right w:val="none" w:sz="0" w:space="0" w:color="auto"/>
          </w:divBdr>
          <w:divsChild>
            <w:div w:id="633023520">
              <w:marLeft w:val="0"/>
              <w:marRight w:val="0"/>
              <w:marTop w:val="0"/>
              <w:marBottom w:val="0"/>
              <w:divBdr>
                <w:top w:val="none" w:sz="0" w:space="0" w:color="auto"/>
                <w:left w:val="none" w:sz="0" w:space="0" w:color="auto"/>
                <w:bottom w:val="none" w:sz="0" w:space="0" w:color="auto"/>
                <w:right w:val="none" w:sz="0" w:space="0" w:color="auto"/>
              </w:divBdr>
            </w:div>
            <w:div w:id="1159809586">
              <w:marLeft w:val="0"/>
              <w:marRight w:val="0"/>
              <w:marTop w:val="0"/>
              <w:marBottom w:val="0"/>
              <w:divBdr>
                <w:top w:val="none" w:sz="0" w:space="0" w:color="auto"/>
                <w:left w:val="none" w:sz="0" w:space="0" w:color="auto"/>
                <w:bottom w:val="none" w:sz="0" w:space="0" w:color="auto"/>
                <w:right w:val="none" w:sz="0" w:space="0" w:color="auto"/>
              </w:divBdr>
              <w:divsChild>
                <w:div w:id="122774230">
                  <w:marLeft w:val="0"/>
                  <w:marRight w:val="0"/>
                  <w:marTop w:val="0"/>
                  <w:marBottom w:val="0"/>
                  <w:divBdr>
                    <w:top w:val="none" w:sz="0" w:space="0" w:color="auto"/>
                    <w:left w:val="none" w:sz="0" w:space="0" w:color="auto"/>
                    <w:bottom w:val="none" w:sz="0" w:space="0" w:color="auto"/>
                    <w:right w:val="none" w:sz="0" w:space="0" w:color="auto"/>
                  </w:divBdr>
                  <w:divsChild>
                    <w:div w:id="440613925">
                      <w:marLeft w:val="0"/>
                      <w:marRight w:val="0"/>
                      <w:marTop w:val="0"/>
                      <w:marBottom w:val="0"/>
                      <w:divBdr>
                        <w:top w:val="none" w:sz="0" w:space="0" w:color="auto"/>
                        <w:left w:val="none" w:sz="0" w:space="0" w:color="auto"/>
                        <w:bottom w:val="none" w:sz="0" w:space="0" w:color="auto"/>
                        <w:right w:val="none" w:sz="0" w:space="0" w:color="auto"/>
                      </w:divBdr>
                      <w:divsChild>
                        <w:div w:id="1731465138">
                          <w:marLeft w:val="0"/>
                          <w:marRight w:val="0"/>
                          <w:marTop w:val="0"/>
                          <w:marBottom w:val="0"/>
                          <w:divBdr>
                            <w:top w:val="none" w:sz="0" w:space="0" w:color="auto"/>
                            <w:left w:val="none" w:sz="0" w:space="0" w:color="auto"/>
                            <w:bottom w:val="none" w:sz="0" w:space="0" w:color="auto"/>
                            <w:right w:val="none" w:sz="0" w:space="0" w:color="auto"/>
                          </w:divBdr>
                        </w:div>
                      </w:divsChild>
                    </w:div>
                    <w:div w:id="478420782">
                      <w:marLeft w:val="0"/>
                      <w:marRight w:val="0"/>
                      <w:marTop w:val="0"/>
                      <w:marBottom w:val="0"/>
                      <w:divBdr>
                        <w:top w:val="none" w:sz="0" w:space="0" w:color="auto"/>
                        <w:left w:val="none" w:sz="0" w:space="0" w:color="auto"/>
                        <w:bottom w:val="none" w:sz="0" w:space="0" w:color="auto"/>
                        <w:right w:val="none" w:sz="0" w:space="0" w:color="auto"/>
                      </w:divBdr>
                      <w:divsChild>
                        <w:div w:id="1560432343">
                          <w:marLeft w:val="0"/>
                          <w:marRight w:val="0"/>
                          <w:marTop w:val="0"/>
                          <w:marBottom w:val="0"/>
                          <w:divBdr>
                            <w:top w:val="none" w:sz="0" w:space="0" w:color="auto"/>
                            <w:left w:val="none" w:sz="0" w:space="0" w:color="auto"/>
                            <w:bottom w:val="none" w:sz="0" w:space="0" w:color="auto"/>
                            <w:right w:val="none" w:sz="0" w:space="0" w:color="auto"/>
                          </w:divBdr>
                        </w:div>
                      </w:divsChild>
                    </w:div>
                    <w:div w:id="485708941">
                      <w:marLeft w:val="0"/>
                      <w:marRight w:val="0"/>
                      <w:marTop w:val="0"/>
                      <w:marBottom w:val="0"/>
                      <w:divBdr>
                        <w:top w:val="none" w:sz="0" w:space="0" w:color="auto"/>
                        <w:left w:val="none" w:sz="0" w:space="0" w:color="auto"/>
                        <w:bottom w:val="none" w:sz="0" w:space="0" w:color="auto"/>
                        <w:right w:val="none" w:sz="0" w:space="0" w:color="auto"/>
                      </w:divBdr>
                      <w:divsChild>
                        <w:div w:id="301085460">
                          <w:marLeft w:val="0"/>
                          <w:marRight w:val="0"/>
                          <w:marTop w:val="0"/>
                          <w:marBottom w:val="0"/>
                          <w:divBdr>
                            <w:top w:val="none" w:sz="0" w:space="0" w:color="auto"/>
                            <w:left w:val="none" w:sz="0" w:space="0" w:color="auto"/>
                            <w:bottom w:val="none" w:sz="0" w:space="0" w:color="auto"/>
                            <w:right w:val="none" w:sz="0" w:space="0" w:color="auto"/>
                          </w:divBdr>
                        </w:div>
                        <w:div w:id="462188282">
                          <w:marLeft w:val="0"/>
                          <w:marRight w:val="0"/>
                          <w:marTop w:val="0"/>
                          <w:marBottom w:val="0"/>
                          <w:divBdr>
                            <w:top w:val="none" w:sz="0" w:space="0" w:color="auto"/>
                            <w:left w:val="none" w:sz="0" w:space="0" w:color="auto"/>
                            <w:bottom w:val="none" w:sz="0" w:space="0" w:color="auto"/>
                            <w:right w:val="none" w:sz="0" w:space="0" w:color="auto"/>
                          </w:divBdr>
                        </w:div>
                      </w:divsChild>
                    </w:div>
                    <w:div w:id="675115879">
                      <w:marLeft w:val="0"/>
                      <w:marRight w:val="0"/>
                      <w:marTop w:val="0"/>
                      <w:marBottom w:val="0"/>
                      <w:divBdr>
                        <w:top w:val="none" w:sz="0" w:space="0" w:color="auto"/>
                        <w:left w:val="none" w:sz="0" w:space="0" w:color="auto"/>
                        <w:bottom w:val="none" w:sz="0" w:space="0" w:color="auto"/>
                        <w:right w:val="none" w:sz="0" w:space="0" w:color="auto"/>
                      </w:divBdr>
                      <w:divsChild>
                        <w:div w:id="1704748677">
                          <w:marLeft w:val="0"/>
                          <w:marRight w:val="0"/>
                          <w:marTop w:val="0"/>
                          <w:marBottom w:val="0"/>
                          <w:divBdr>
                            <w:top w:val="none" w:sz="0" w:space="0" w:color="auto"/>
                            <w:left w:val="none" w:sz="0" w:space="0" w:color="auto"/>
                            <w:bottom w:val="none" w:sz="0" w:space="0" w:color="auto"/>
                            <w:right w:val="none" w:sz="0" w:space="0" w:color="auto"/>
                          </w:divBdr>
                        </w:div>
                      </w:divsChild>
                    </w:div>
                    <w:div w:id="1025787192">
                      <w:marLeft w:val="0"/>
                      <w:marRight w:val="0"/>
                      <w:marTop w:val="0"/>
                      <w:marBottom w:val="0"/>
                      <w:divBdr>
                        <w:top w:val="none" w:sz="0" w:space="0" w:color="auto"/>
                        <w:left w:val="none" w:sz="0" w:space="0" w:color="auto"/>
                        <w:bottom w:val="none" w:sz="0" w:space="0" w:color="auto"/>
                        <w:right w:val="none" w:sz="0" w:space="0" w:color="auto"/>
                      </w:divBdr>
                      <w:divsChild>
                        <w:div w:id="689527006">
                          <w:marLeft w:val="0"/>
                          <w:marRight w:val="0"/>
                          <w:marTop w:val="0"/>
                          <w:marBottom w:val="0"/>
                          <w:divBdr>
                            <w:top w:val="none" w:sz="0" w:space="0" w:color="auto"/>
                            <w:left w:val="none" w:sz="0" w:space="0" w:color="auto"/>
                            <w:bottom w:val="none" w:sz="0" w:space="0" w:color="auto"/>
                            <w:right w:val="none" w:sz="0" w:space="0" w:color="auto"/>
                          </w:divBdr>
                        </w:div>
                        <w:div w:id="1548032403">
                          <w:marLeft w:val="0"/>
                          <w:marRight w:val="0"/>
                          <w:marTop w:val="0"/>
                          <w:marBottom w:val="0"/>
                          <w:divBdr>
                            <w:top w:val="none" w:sz="0" w:space="0" w:color="auto"/>
                            <w:left w:val="none" w:sz="0" w:space="0" w:color="auto"/>
                            <w:bottom w:val="none" w:sz="0" w:space="0" w:color="auto"/>
                            <w:right w:val="none" w:sz="0" w:space="0" w:color="auto"/>
                          </w:divBdr>
                        </w:div>
                      </w:divsChild>
                    </w:div>
                    <w:div w:id="1070036369">
                      <w:marLeft w:val="0"/>
                      <w:marRight w:val="0"/>
                      <w:marTop w:val="0"/>
                      <w:marBottom w:val="0"/>
                      <w:divBdr>
                        <w:top w:val="none" w:sz="0" w:space="0" w:color="auto"/>
                        <w:left w:val="none" w:sz="0" w:space="0" w:color="auto"/>
                        <w:bottom w:val="none" w:sz="0" w:space="0" w:color="auto"/>
                        <w:right w:val="none" w:sz="0" w:space="0" w:color="auto"/>
                      </w:divBdr>
                      <w:divsChild>
                        <w:div w:id="2019499499">
                          <w:marLeft w:val="0"/>
                          <w:marRight w:val="0"/>
                          <w:marTop w:val="0"/>
                          <w:marBottom w:val="0"/>
                          <w:divBdr>
                            <w:top w:val="none" w:sz="0" w:space="0" w:color="auto"/>
                            <w:left w:val="none" w:sz="0" w:space="0" w:color="auto"/>
                            <w:bottom w:val="none" w:sz="0" w:space="0" w:color="auto"/>
                            <w:right w:val="none" w:sz="0" w:space="0" w:color="auto"/>
                          </w:divBdr>
                        </w:div>
                      </w:divsChild>
                    </w:div>
                    <w:div w:id="1129662555">
                      <w:marLeft w:val="0"/>
                      <w:marRight w:val="0"/>
                      <w:marTop w:val="0"/>
                      <w:marBottom w:val="0"/>
                      <w:divBdr>
                        <w:top w:val="none" w:sz="0" w:space="0" w:color="auto"/>
                        <w:left w:val="none" w:sz="0" w:space="0" w:color="auto"/>
                        <w:bottom w:val="none" w:sz="0" w:space="0" w:color="auto"/>
                        <w:right w:val="none" w:sz="0" w:space="0" w:color="auto"/>
                      </w:divBdr>
                      <w:divsChild>
                        <w:div w:id="1974292307">
                          <w:marLeft w:val="0"/>
                          <w:marRight w:val="0"/>
                          <w:marTop w:val="0"/>
                          <w:marBottom w:val="0"/>
                          <w:divBdr>
                            <w:top w:val="none" w:sz="0" w:space="0" w:color="auto"/>
                            <w:left w:val="none" w:sz="0" w:space="0" w:color="auto"/>
                            <w:bottom w:val="none" w:sz="0" w:space="0" w:color="auto"/>
                            <w:right w:val="none" w:sz="0" w:space="0" w:color="auto"/>
                          </w:divBdr>
                        </w:div>
                      </w:divsChild>
                    </w:div>
                    <w:div w:id="1475566050">
                      <w:marLeft w:val="0"/>
                      <w:marRight w:val="0"/>
                      <w:marTop w:val="0"/>
                      <w:marBottom w:val="0"/>
                      <w:divBdr>
                        <w:top w:val="none" w:sz="0" w:space="0" w:color="auto"/>
                        <w:left w:val="none" w:sz="0" w:space="0" w:color="auto"/>
                        <w:bottom w:val="none" w:sz="0" w:space="0" w:color="auto"/>
                        <w:right w:val="none" w:sz="0" w:space="0" w:color="auto"/>
                      </w:divBdr>
                      <w:divsChild>
                        <w:div w:id="959842677">
                          <w:marLeft w:val="0"/>
                          <w:marRight w:val="0"/>
                          <w:marTop w:val="0"/>
                          <w:marBottom w:val="0"/>
                          <w:divBdr>
                            <w:top w:val="none" w:sz="0" w:space="0" w:color="auto"/>
                            <w:left w:val="none" w:sz="0" w:space="0" w:color="auto"/>
                            <w:bottom w:val="none" w:sz="0" w:space="0" w:color="auto"/>
                            <w:right w:val="none" w:sz="0" w:space="0" w:color="auto"/>
                          </w:divBdr>
                        </w:div>
                      </w:divsChild>
                    </w:div>
                    <w:div w:id="1776166287">
                      <w:marLeft w:val="0"/>
                      <w:marRight w:val="0"/>
                      <w:marTop w:val="0"/>
                      <w:marBottom w:val="0"/>
                      <w:divBdr>
                        <w:top w:val="none" w:sz="0" w:space="0" w:color="auto"/>
                        <w:left w:val="none" w:sz="0" w:space="0" w:color="auto"/>
                        <w:bottom w:val="none" w:sz="0" w:space="0" w:color="auto"/>
                        <w:right w:val="none" w:sz="0" w:space="0" w:color="auto"/>
                      </w:divBdr>
                      <w:divsChild>
                        <w:div w:id="12175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0915">
              <w:marLeft w:val="0"/>
              <w:marRight w:val="0"/>
              <w:marTop w:val="0"/>
              <w:marBottom w:val="0"/>
              <w:divBdr>
                <w:top w:val="none" w:sz="0" w:space="0" w:color="auto"/>
                <w:left w:val="none" w:sz="0" w:space="0" w:color="auto"/>
                <w:bottom w:val="none" w:sz="0" w:space="0" w:color="auto"/>
                <w:right w:val="none" w:sz="0" w:space="0" w:color="auto"/>
              </w:divBdr>
            </w:div>
            <w:div w:id="18421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014">
      <w:bodyDiv w:val="1"/>
      <w:marLeft w:val="0"/>
      <w:marRight w:val="0"/>
      <w:marTop w:val="0"/>
      <w:marBottom w:val="0"/>
      <w:divBdr>
        <w:top w:val="none" w:sz="0" w:space="0" w:color="auto"/>
        <w:left w:val="none" w:sz="0" w:space="0" w:color="auto"/>
        <w:bottom w:val="none" w:sz="0" w:space="0" w:color="auto"/>
        <w:right w:val="none" w:sz="0" w:space="0" w:color="auto"/>
      </w:divBdr>
    </w:div>
    <w:div w:id="2068604445">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 w:id="2100255320">
      <w:bodyDiv w:val="1"/>
      <w:marLeft w:val="0"/>
      <w:marRight w:val="0"/>
      <w:marTop w:val="0"/>
      <w:marBottom w:val="0"/>
      <w:divBdr>
        <w:top w:val="none" w:sz="0" w:space="0" w:color="auto"/>
        <w:left w:val="none" w:sz="0" w:space="0" w:color="auto"/>
        <w:bottom w:val="none" w:sz="0" w:space="0" w:color="auto"/>
        <w:right w:val="none" w:sz="0" w:space="0" w:color="auto"/>
      </w:divBdr>
    </w:div>
    <w:div w:id="214422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files.ablenetinc.com/BigCommerce/content/html/Downloads/Switch_Downloads/single_switch_quick_start_guide.pdf" TargetMode="External" Id="rId13" /><Relationship Type="http://schemas.openxmlformats.org/officeDocument/2006/relationships/hyperlink" Target="https://atinternetmodules.org/m/820" TargetMode="External" Id="rId18" /><Relationship Type="http://schemas.openxmlformats.org/officeDocument/2006/relationships/customXml" Target="../customXml/item3.xml" Id="rId3" /><Relationship Type="http://schemas.openxmlformats.org/officeDocument/2006/relationships/hyperlink" Target="https://youtu.be/rnoGvHPz42Q?si=hu0aETdaT0O1f2JO" TargetMode="External" Id="rId21" /><Relationship Type="http://schemas.openxmlformats.org/officeDocument/2006/relationships/webSettings" Target="webSettings.xml" Id="rId7" /><Relationship Type="http://schemas.openxmlformats.org/officeDocument/2006/relationships/hyperlink" Target="https://youtu.be/XecVa9HVE9k?si=4fmgf94d0INIcZoJ" TargetMode="External" Id="rId12" /><Relationship Type="http://schemas.openxmlformats.org/officeDocument/2006/relationships/hyperlink" Target="https://ocali.kohacatalog.com/cgi-bin/koha/opac-detail.pl?biblionumber=589&amp;query_desc=kw%2Cwrdl%3A%20switch%20latch%20timer" TargetMode="External" Id="rId17" /><Relationship Type="http://schemas.openxmlformats.org/officeDocument/2006/relationships/customXml" Target="../customXml/item2.xml" Id="rId2" /><Relationship Type="http://schemas.openxmlformats.org/officeDocument/2006/relationships/hyperlink" Target="https://ocali.kohacatalog.com/cgi-bin/koha/opac-detail.pl?biblionumber=4093&amp;query_desc=kw%2Cwrdl%3A%20Powerlink" TargetMode="External" Id="rId16" /><Relationship Type="http://schemas.openxmlformats.org/officeDocument/2006/relationships/hyperlink" Target="https://ocali.kohacatalog.com/cgi-bin/koha/opac-search.pl?idx=&amp;q=Switch+Kit&amp;weight_search=1"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blenetinc.com/buddy-button/" TargetMode="External" Id="rId11" /><Relationship Type="http://schemas.openxmlformats.org/officeDocument/2006/relationships/styles" Target="styles.xml" Id="rId5" /><Relationship Type="http://schemas.openxmlformats.org/officeDocument/2006/relationships/hyperlink" Target="https://ocali.kohacatalog.com/cgi-bin/koha/opac-detail.pl?biblionumber=589&amp;query_desc=kw%2Cwrdl%3A%20switch%20latch%20timer" TargetMode="External"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hyperlink" Target="https://atinternetmodules.org/m/821"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ocali.kohacatalog.com/cgi-bin/koha/opac-search.pl?idx=&amp;q=%22mounting+system%22&amp;weight_search=1" TargetMode="External" Id="rId14" /><Relationship Type="http://schemas.openxmlformats.org/officeDocument/2006/relationships/fontTable" Target="fontTable.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barrett/Library/Containers/com.microsoft.Outlook/Data/tmp/Outlook%2520Temp/SPARK%2520Guide%2520Template%255b8%255d.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6" ma:contentTypeDescription="Create a new document." ma:contentTypeScope="" ma:versionID="501252e8823b022e53399d1f603e7bc2">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af308fc0e5825a86c7a854045246ce59"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02CE1-AE21-4B5B-AB79-4E074F93CB27}">
  <ds:schemaRefs>
    <ds:schemaRef ds:uri="http://schemas.microsoft.com/sharepoint/v3/contenttype/forms"/>
  </ds:schemaRefs>
</ds:datastoreItem>
</file>

<file path=customXml/itemProps2.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c72bff2b-e302-4baa-9c3e-dc0fe286712b"/>
    <ds:schemaRef ds:uri="7be29b14-43d9-4d67-aa31-c8214fc7d1ae"/>
  </ds:schemaRefs>
</ds:datastoreItem>
</file>

<file path=customXml/itemProps3.xml><?xml version="1.0" encoding="utf-8"?>
<ds:datastoreItem xmlns:ds="http://schemas.openxmlformats.org/officeDocument/2006/customXml" ds:itemID="{F43AA991-D12C-446E-A97F-F26CEA9F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bff2b-e302-4baa-9c3e-dc0fe286712b"/>
    <ds:schemaRef ds:uri="7be29b14-43d9-4d67-aa31-c8214fc7d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SPARK%20Guide%20Template%5b8%5d.dotx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Breanna Tedrow</lastModifiedBy>
  <revision>24</revision>
  <lastPrinted>2024-11-05T17:30:00.0000000Z</lastPrinted>
  <dcterms:created xsi:type="dcterms:W3CDTF">2025-07-15T18:24:00.0000000Z</dcterms:created>
  <dcterms:modified xsi:type="dcterms:W3CDTF">2025-08-28T12:22:05.2577541Z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